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Y="396"/>
        <w:tblW w:w="0" w:type="auto"/>
        <w:tblLook w:val="04A0" w:firstRow="1" w:lastRow="0" w:firstColumn="1" w:lastColumn="0" w:noHBand="0" w:noVBand="1"/>
      </w:tblPr>
      <w:tblGrid>
        <w:gridCol w:w="1413"/>
        <w:gridCol w:w="1833"/>
        <w:gridCol w:w="567"/>
        <w:gridCol w:w="1994"/>
        <w:gridCol w:w="567"/>
        <w:gridCol w:w="709"/>
        <w:gridCol w:w="4951"/>
        <w:gridCol w:w="425"/>
        <w:gridCol w:w="577"/>
        <w:gridCol w:w="2268"/>
        <w:gridCol w:w="28"/>
      </w:tblGrid>
      <w:tr w:rsidR="00C1420E" w14:paraId="2F4E817E" w14:textId="77777777" w:rsidTr="00D36295">
        <w:trPr>
          <w:trHeight w:val="419"/>
        </w:trPr>
        <w:tc>
          <w:tcPr>
            <w:tcW w:w="141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307273F6" w14:textId="77777777" w:rsidR="00C1420E" w:rsidRPr="00DD4D79" w:rsidRDefault="00C1420E" w:rsidP="000C7B93">
            <w:pPr>
              <w:rPr>
                <w:rFonts w:asciiTheme="majorEastAsia" w:eastAsiaTheme="majorEastAsia" w:hAnsiTheme="majorEastAsia"/>
                <w:b/>
                <w:bCs/>
              </w:rPr>
            </w:pPr>
            <w:r w:rsidRPr="00DD4D79">
              <w:rPr>
                <w:rFonts w:asciiTheme="majorEastAsia" w:eastAsiaTheme="majorEastAsia" w:hAnsiTheme="majorEastAsia" w:hint="eastAsia"/>
                <w:b/>
                <w:bCs/>
              </w:rPr>
              <w:t>実習施設名</w:t>
            </w:r>
          </w:p>
        </w:tc>
        <w:tc>
          <w:tcPr>
            <w:tcW w:w="4394" w:type="dxa"/>
            <w:gridSpan w:val="3"/>
            <w:tcBorders>
              <w:top w:val="single" w:sz="12" w:space="0" w:color="auto"/>
              <w:left w:val="single" w:sz="6" w:space="0" w:color="auto"/>
              <w:bottom w:val="single" w:sz="6" w:space="0" w:color="auto"/>
              <w:right w:val="single" w:sz="6" w:space="0" w:color="auto"/>
            </w:tcBorders>
          </w:tcPr>
          <w:p w14:paraId="31D76AA7" w14:textId="77777777" w:rsidR="00C1420E" w:rsidRPr="00DD4D79" w:rsidRDefault="00C1420E" w:rsidP="000C7B93">
            <w:pPr>
              <w:rPr>
                <w:rFonts w:asciiTheme="majorEastAsia" w:eastAsiaTheme="majorEastAsia" w:hAnsiTheme="majorEastAsia"/>
                <w:b/>
                <w:bCs/>
              </w:rPr>
            </w:pPr>
          </w:p>
        </w:tc>
        <w:tc>
          <w:tcPr>
            <w:tcW w:w="1276" w:type="dxa"/>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30234AAE" w14:textId="77777777" w:rsidR="00C1420E" w:rsidRPr="00DD4D79" w:rsidRDefault="00C1420E" w:rsidP="000C7B93">
            <w:pPr>
              <w:rPr>
                <w:rFonts w:asciiTheme="majorEastAsia" w:eastAsiaTheme="majorEastAsia" w:hAnsiTheme="majorEastAsia"/>
                <w:b/>
                <w:bCs/>
              </w:rPr>
            </w:pPr>
            <w:r w:rsidRPr="00DD4D79">
              <w:rPr>
                <w:rFonts w:asciiTheme="majorEastAsia" w:eastAsiaTheme="majorEastAsia" w:hAnsiTheme="majorEastAsia"/>
                <w:b/>
                <w:bCs/>
                <w:noProof/>
              </w:rPr>
              <mc:AlternateContent>
                <mc:Choice Requires="wps">
                  <w:drawing>
                    <wp:anchor distT="45720" distB="45720" distL="114300" distR="114300" simplePos="0" relativeHeight="251659264" behindDoc="0" locked="0" layoutInCell="1" allowOverlap="1" wp14:anchorId="6C1159A9" wp14:editId="449EAB7F">
                      <wp:simplePos x="0" y="0"/>
                      <wp:positionH relativeFrom="column">
                        <wp:posOffset>59055</wp:posOffset>
                      </wp:positionH>
                      <wp:positionV relativeFrom="paragraph">
                        <wp:posOffset>-414655</wp:posOffset>
                      </wp:positionV>
                      <wp:extent cx="2583180" cy="38100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81000"/>
                              </a:xfrm>
                              <a:prstGeom prst="rect">
                                <a:avLst/>
                              </a:prstGeom>
                              <a:solidFill>
                                <a:srgbClr val="FFFFFF"/>
                              </a:solidFill>
                              <a:ln w="9525">
                                <a:noFill/>
                                <a:miter lim="800000"/>
                                <a:headEnd/>
                                <a:tailEnd/>
                              </a:ln>
                            </wps:spPr>
                            <wps:txbx>
                              <w:txbxContent>
                                <w:p w14:paraId="1C31D6C6" w14:textId="5FFA52A5" w:rsidR="00C1420E" w:rsidRPr="00DD4D79" w:rsidRDefault="00C1420E" w:rsidP="00C1420E">
                                  <w:pPr>
                                    <w:rPr>
                                      <w:rFonts w:asciiTheme="majorEastAsia" w:eastAsiaTheme="majorEastAsia" w:hAnsiTheme="majorEastAsia"/>
                                      <w:b/>
                                      <w:bCs/>
                                    </w:rPr>
                                  </w:pPr>
                                  <w:r>
                                    <w:rPr>
                                      <w:rFonts w:asciiTheme="majorEastAsia" w:eastAsiaTheme="majorEastAsia" w:hAnsiTheme="majorEastAsia" w:hint="eastAsia"/>
                                      <w:b/>
                                      <w:bCs/>
                                    </w:rPr>
                                    <w:t>180時間</w:t>
                                  </w:r>
                                  <w:r w:rsidRPr="00DD4D79">
                                    <w:rPr>
                                      <w:rFonts w:asciiTheme="majorEastAsia" w:eastAsiaTheme="majorEastAsia" w:hAnsiTheme="majorEastAsia" w:hint="eastAsia"/>
                                      <w:b/>
                                      <w:bCs/>
                                    </w:rPr>
                                    <w:t>実習プログラ</w:t>
                                  </w:r>
                                  <w:r w:rsidR="008261B4">
                                    <w:rPr>
                                      <w:rFonts w:asciiTheme="majorEastAsia" w:eastAsiaTheme="majorEastAsia" w:hAnsiTheme="majorEastAsia" w:hint="eastAsia"/>
                                      <w:b/>
                                      <w:bCs/>
                                    </w:rPr>
                                    <w:t>ミング</w:t>
                                  </w:r>
                                  <w:r w:rsidRPr="00DD4D79">
                                    <w:rPr>
                                      <w:rFonts w:asciiTheme="majorEastAsia" w:eastAsiaTheme="majorEastAsia" w:hAnsiTheme="majorEastAsia" w:hint="eastAsia"/>
                                      <w:b/>
                                      <w:bCs/>
                                    </w:rPr>
                                    <w:t>シート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159A9" id="_x0000_t202" coordsize="21600,21600" o:spt="202" path="m,l,21600r21600,l21600,xe">
                      <v:stroke joinstyle="miter"/>
                      <v:path gradientshapeok="t" o:connecttype="rect"/>
                    </v:shapetype>
                    <v:shape id="テキスト ボックス 2" o:spid="_x0000_s1026" type="#_x0000_t202" style="position:absolute;left:0;text-align:left;margin-left:4.65pt;margin-top:-32.65pt;width:203.4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" stroked="f">
                      <v:textbox>
                        <w:txbxContent>
                          <w:p w14:paraId="1C31D6C6" w14:textId="5FFA52A5" w:rsidR="00C1420E" w:rsidRPr="00DD4D79" w:rsidRDefault="00C1420E" w:rsidP="00C1420E">
                            <w:pPr>
                              <w:rPr>
                                <w:rFonts w:asciiTheme="majorEastAsia" w:eastAsiaTheme="majorEastAsia" w:hAnsiTheme="majorEastAsia"/>
                                <w:b/>
                                <w:bCs/>
                              </w:rPr>
                            </w:pPr>
                            <w:r>
                              <w:rPr>
                                <w:rFonts w:asciiTheme="majorEastAsia" w:eastAsiaTheme="majorEastAsia" w:hAnsiTheme="majorEastAsia" w:hint="eastAsia"/>
                                <w:b/>
                                <w:bCs/>
                              </w:rPr>
                              <w:t>180時間</w:t>
                            </w:r>
                            <w:r w:rsidRPr="00DD4D79">
                              <w:rPr>
                                <w:rFonts w:asciiTheme="majorEastAsia" w:eastAsiaTheme="majorEastAsia" w:hAnsiTheme="majorEastAsia" w:hint="eastAsia"/>
                                <w:b/>
                                <w:bCs/>
                              </w:rPr>
                              <w:t>実習プログラ</w:t>
                            </w:r>
                            <w:r w:rsidR="008261B4">
                              <w:rPr>
                                <w:rFonts w:asciiTheme="majorEastAsia" w:eastAsiaTheme="majorEastAsia" w:hAnsiTheme="majorEastAsia" w:hint="eastAsia"/>
                                <w:b/>
                                <w:bCs/>
                              </w:rPr>
                              <w:t>ミング</w:t>
                            </w:r>
                            <w:r w:rsidRPr="00DD4D79">
                              <w:rPr>
                                <w:rFonts w:asciiTheme="majorEastAsia" w:eastAsiaTheme="majorEastAsia" w:hAnsiTheme="majorEastAsia" w:hint="eastAsia"/>
                                <w:b/>
                                <w:bCs/>
                              </w:rPr>
                              <w:t>シート</w:t>
                            </w:r>
                          </w:p>
                        </w:txbxContent>
                      </v:textbox>
                    </v:shape>
                  </w:pict>
                </mc:Fallback>
              </mc:AlternateContent>
            </w:r>
            <w:r w:rsidRPr="00DD4D79">
              <w:rPr>
                <w:rFonts w:asciiTheme="majorEastAsia" w:eastAsiaTheme="majorEastAsia" w:hAnsiTheme="majorEastAsia" w:hint="eastAsia"/>
                <w:b/>
                <w:bCs/>
              </w:rPr>
              <w:t>施設種別</w:t>
            </w:r>
          </w:p>
        </w:tc>
        <w:tc>
          <w:tcPr>
            <w:tcW w:w="4951" w:type="dxa"/>
            <w:tcBorders>
              <w:top w:val="single" w:sz="12" w:space="0" w:color="auto"/>
              <w:left w:val="single" w:sz="6" w:space="0" w:color="auto"/>
              <w:bottom w:val="single" w:sz="6" w:space="0" w:color="auto"/>
              <w:right w:val="single" w:sz="6" w:space="0" w:color="auto"/>
            </w:tcBorders>
          </w:tcPr>
          <w:p w14:paraId="54F4D006" w14:textId="77777777" w:rsidR="00C1420E" w:rsidRPr="00DD4D79" w:rsidRDefault="00C1420E" w:rsidP="000C7B93">
            <w:pPr>
              <w:rPr>
                <w:rFonts w:asciiTheme="majorEastAsia" w:eastAsiaTheme="majorEastAsia" w:hAnsiTheme="majorEastAsia"/>
                <w:b/>
                <w:bCs/>
              </w:rPr>
            </w:pPr>
          </w:p>
        </w:tc>
        <w:tc>
          <w:tcPr>
            <w:tcW w:w="1002" w:type="dxa"/>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4EDD55B6" w14:textId="77777777" w:rsidR="00C1420E" w:rsidRPr="00DD4D79" w:rsidRDefault="00C1420E" w:rsidP="000C7B93">
            <w:pPr>
              <w:rPr>
                <w:rFonts w:asciiTheme="majorEastAsia" w:eastAsiaTheme="majorEastAsia" w:hAnsiTheme="majorEastAsia"/>
                <w:b/>
                <w:bCs/>
              </w:rPr>
            </w:pPr>
            <w:r>
              <w:rPr>
                <w:rFonts w:asciiTheme="majorEastAsia" w:eastAsiaTheme="majorEastAsia" w:hAnsiTheme="majorEastAsia" w:hint="eastAsia"/>
                <w:b/>
                <w:bCs/>
                <w:noProof/>
              </w:rPr>
              <mc:AlternateContent>
                <mc:Choice Requires="wps">
                  <w:drawing>
                    <wp:anchor distT="0" distB="0" distL="114300" distR="114300" simplePos="0" relativeHeight="251660288" behindDoc="0" locked="0" layoutInCell="1" allowOverlap="1" wp14:anchorId="35939FE7" wp14:editId="7B6A2AB8">
                      <wp:simplePos x="0" y="0"/>
                      <wp:positionH relativeFrom="column">
                        <wp:posOffset>336550</wp:posOffset>
                      </wp:positionH>
                      <wp:positionV relativeFrom="paragraph">
                        <wp:posOffset>-310515</wp:posOffset>
                      </wp:positionV>
                      <wp:extent cx="1920240" cy="297180"/>
                      <wp:effectExtent l="0" t="0" r="3810" b="7620"/>
                      <wp:wrapNone/>
                      <wp:docPr id="1" name="テキスト ボックス 1"/>
                      <wp:cNvGraphicFramePr/>
                      <a:graphic xmlns:a="http://schemas.openxmlformats.org/drawingml/2006/main">
                        <a:graphicData uri="http://schemas.microsoft.com/office/word/2010/wordprocessingShape">
                          <wps:wsp>
                            <wps:cNvSpPr txBox="1"/>
                            <wps:spPr>
                              <a:xfrm>
                                <a:off x="0" y="0"/>
                                <a:ext cx="1920240" cy="297180"/>
                              </a:xfrm>
                              <a:prstGeom prst="rect">
                                <a:avLst/>
                              </a:prstGeom>
                              <a:solidFill>
                                <a:sysClr val="window" lastClr="FFFFFF"/>
                              </a:solidFill>
                              <a:ln w="6350">
                                <a:noFill/>
                              </a:ln>
                            </wps:spPr>
                            <wps:txbx>
                              <w:txbxContent>
                                <w:p w14:paraId="5EADEE70" w14:textId="77777777" w:rsidR="00C1420E" w:rsidRPr="00333F56" w:rsidRDefault="00C1420E" w:rsidP="00C1420E">
                                  <w:pPr>
                                    <w:rPr>
                                      <w:rFonts w:asciiTheme="majorEastAsia" w:eastAsiaTheme="majorEastAsia" w:hAnsiTheme="majorEastAsia"/>
                                      <w:b/>
                                      <w:bCs/>
                                      <w:szCs w:val="21"/>
                                    </w:rPr>
                                  </w:pPr>
                                  <w:r w:rsidRPr="00333F56">
                                    <w:rPr>
                                      <w:rFonts w:asciiTheme="majorEastAsia" w:eastAsiaTheme="majorEastAsia" w:hAnsiTheme="majorEastAsia" w:hint="eastAsia"/>
                                      <w:b/>
                                      <w:bCs/>
                                      <w:szCs w:val="21"/>
                                    </w:rPr>
                                    <w:t>日本福祉大学 社会福祉学部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39FE7" id="テキスト ボックス 1" o:spid="_x0000_s1027" type="#_x0000_t202" style="position:absolute;left:0;text-align:left;margin-left:26.5pt;margin-top:-24.45pt;width:151.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" fillcolor="window" stroked="f" strokeweight=".5pt">
                      <v:textbox>
                        <w:txbxContent>
                          <w:p w14:paraId="5EADEE70" w14:textId="77777777" w:rsidR="00C1420E" w:rsidRPr="00333F56" w:rsidRDefault="00C1420E" w:rsidP="00C1420E">
                            <w:pPr>
                              <w:rPr>
                                <w:rFonts w:asciiTheme="majorEastAsia" w:eastAsiaTheme="majorEastAsia" w:hAnsiTheme="majorEastAsia"/>
                                <w:b/>
                                <w:bCs/>
                                <w:szCs w:val="21"/>
                              </w:rPr>
                            </w:pPr>
                            <w:r w:rsidRPr="00333F56">
                              <w:rPr>
                                <w:rFonts w:asciiTheme="majorEastAsia" w:eastAsiaTheme="majorEastAsia" w:hAnsiTheme="majorEastAsia" w:hint="eastAsia"/>
                                <w:b/>
                                <w:bCs/>
                                <w:szCs w:val="21"/>
                              </w:rPr>
                              <w:t>日本福祉大学 社会福祉学部</w:t>
                            </w:r>
                          </w:p>
                        </w:txbxContent>
                      </v:textbox>
                    </v:shape>
                  </w:pict>
                </mc:Fallback>
              </mc:AlternateContent>
            </w:r>
            <w:r w:rsidRPr="00DD4D79">
              <w:rPr>
                <w:rFonts w:asciiTheme="majorEastAsia" w:eastAsiaTheme="majorEastAsia" w:hAnsiTheme="majorEastAsia" w:hint="eastAsia"/>
                <w:b/>
                <w:bCs/>
              </w:rPr>
              <w:t>作成日</w:t>
            </w:r>
          </w:p>
        </w:tc>
        <w:tc>
          <w:tcPr>
            <w:tcW w:w="2296" w:type="dxa"/>
            <w:gridSpan w:val="2"/>
            <w:tcBorders>
              <w:top w:val="single" w:sz="12" w:space="0" w:color="auto"/>
              <w:left w:val="single" w:sz="6" w:space="0" w:color="auto"/>
              <w:bottom w:val="single" w:sz="6" w:space="0" w:color="auto"/>
              <w:right w:val="single" w:sz="12" w:space="0" w:color="auto"/>
            </w:tcBorders>
          </w:tcPr>
          <w:p w14:paraId="1C2E17A9" w14:textId="77777777" w:rsidR="00C1420E" w:rsidRPr="00DD4D79" w:rsidRDefault="00C1420E" w:rsidP="000C7B93">
            <w:pPr>
              <w:rPr>
                <w:rFonts w:asciiTheme="majorEastAsia" w:eastAsiaTheme="majorEastAsia" w:hAnsiTheme="majorEastAsia"/>
                <w:b/>
                <w:bCs/>
              </w:rPr>
            </w:pPr>
          </w:p>
        </w:tc>
      </w:tr>
      <w:tr w:rsidR="00C1420E" w14:paraId="0DC4929A" w14:textId="77777777" w:rsidTr="00D36295">
        <w:trPr>
          <w:trHeight w:val="410"/>
        </w:trPr>
        <w:tc>
          <w:tcPr>
            <w:tcW w:w="3246" w:type="dxa"/>
            <w:gridSpan w:val="2"/>
            <w:tcBorders>
              <w:top w:val="single" w:sz="6" w:space="0" w:color="auto"/>
              <w:left w:val="single" w:sz="12" w:space="0" w:color="auto"/>
              <w:bottom w:val="single" w:sz="12" w:space="0" w:color="auto"/>
              <w:right w:val="single" w:sz="6" w:space="0" w:color="auto"/>
            </w:tcBorders>
            <w:shd w:val="clear" w:color="auto" w:fill="D9D9D9" w:themeFill="background1" w:themeFillShade="D9"/>
          </w:tcPr>
          <w:p w14:paraId="71CA831B" w14:textId="77777777" w:rsidR="00C1420E" w:rsidRPr="00DD4D79" w:rsidRDefault="00C1420E" w:rsidP="000C7B93">
            <w:pPr>
              <w:rPr>
                <w:rFonts w:asciiTheme="majorEastAsia" w:eastAsiaTheme="majorEastAsia" w:hAnsiTheme="majorEastAsia"/>
                <w:b/>
                <w:bCs/>
              </w:rPr>
            </w:pPr>
            <w:r w:rsidRPr="00DD4D79">
              <w:rPr>
                <w:rFonts w:asciiTheme="majorEastAsia" w:eastAsiaTheme="majorEastAsia" w:hAnsiTheme="majorEastAsia" w:hint="eastAsia"/>
                <w:b/>
                <w:bCs/>
              </w:rPr>
              <w:t>実習プログラム作成メンバー</w:t>
            </w:r>
          </w:p>
        </w:tc>
        <w:tc>
          <w:tcPr>
            <w:tcW w:w="12086" w:type="dxa"/>
            <w:gridSpan w:val="9"/>
            <w:tcBorders>
              <w:top w:val="single" w:sz="6" w:space="0" w:color="auto"/>
              <w:left w:val="single" w:sz="6" w:space="0" w:color="auto"/>
              <w:bottom w:val="single" w:sz="12" w:space="0" w:color="auto"/>
              <w:right w:val="single" w:sz="12" w:space="0" w:color="auto"/>
            </w:tcBorders>
          </w:tcPr>
          <w:p w14:paraId="011495D4" w14:textId="77777777" w:rsidR="00C1420E" w:rsidRPr="00DD4D79" w:rsidRDefault="00C1420E" w:rsidP="000C7B93">
            <w:pPr>
              <w:rPr>
                <w:rFonts w:asciiTheme="majorEastAsia" w:eastAsiaTheme="majorEastAsia" w:hAnsiTheme="majorEastAsia"/>
                <w:b/>
                <w:bCs/>
              </w:rPr>
            </w:pPr>
          </w:p>
        </w:tc>
      </w:tr>
      <w:tr w:rsidR="00C1420E" w:rsidRPr="00F25C54" w14:paraId="2437145E" w14:textId="77777777" w:rsidTr="000C7B93">
        <w:trPr>
          <w:gridAfter w:val="1"/>
          <w:wAfter w:w="28" w:type="dxa"/>
          <w:trHeight w:val="113"/>
        </w:trPr>
        <w:tc>
          <w:tcPr>
            <w:tcW w:w="15304" w:type="dxa"/>
            <w:gridSpan w:val="10"/>
            <w:tcBorders>
              <w:top w:val="single" w:sz="4" w:space="0" w:color="auto"/>
              <w:left w:val="nil"/>
              <w:bottom w:val="single" w:sz="12" w:space="0" w:color="auto"/>
              <w:right w:val="nil"/>
            </w:tcBorders>
            <w:vAlign w:val="center"/>
          </w:tcPr>
          <w:p w14:paraId="4938D458" w14:textId="77777777" w:rsidR="00C1420E" w:rsidRPr="00F25C54" w:rsidRDefault="00C1420E" w:rsidP="000C7B93">
            <w:pPr>
              <w:jc w:val="center"/>
              <w:rPr>
                <w:rFonts w:asciiTheme="majorEastAsia" w:eastAsiaTheme="majorEastAsia" w:hAnsiTheme="majorEastAsia"/>
                <w:b/>
                <w:bCs/>
                <w:sz w:val="16"/>
                <w:szCs w:val="16"/>
              </w:rPr>
            </w:pPr>
          </w:p>
        </w:tc>
      </w:tr>
      <w:tr w:rsidR="00C1420E" w:rsidRPr="00F25C54" w14:paraId="73C3D8C4" w14:textId="77777777" w:rsidTr="00D36295">
        <w:trPr>
          <w:gridAfter w:val="1"/>
          <w:wAfter w:w="28" w:type="dxa"/>
          <w:trHeight w:val="113"/>
        </w:trPr>
        <w:tc>
          <w:tcPr>
            <w:tcW w:w="15304" w:type="dxa"/>
            <w:gridSpan w:val="10"/>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0151497" w14:textId="77777777" w:rsidR="00C1420E" w:rsidRPr="00101C78" w:rsidRDefault="00C1420E" w:rsidP="000C7B93">
            <w:pPr>
              <w:jc w:val="center"/>
              <w:rPr>
                <w:rFonts w:asciiTheme="majorEastAsia" w:eastAsiaTheme="majorEastAsia" w:hAnsiTheme="majorEastAsia"/>
                <w:b/>
                <w:bCs/>
                <w:szCs w:val="21"/>
              </w:rPr>
            </w:pPr>
            <w:r w:rsidRPr="00101C78">
              <w:rPr>
                <w:rFonts w:asciiTheme="majorEastAsia" w:eastAsiaTheme="majorEastAsia" w:hAnsiTheme="majorEastAsia" w:hint="eastAsia"/>
                <w:b/>
                <w:bCs/>
                <w:szCs w:val="21"/>
              </w:rPr>
              <w:t>学生に求める事前学習</w:t>
            </w:r>
          </w:p>
        </w:tc>
      </w:tr>
      <w:tr w:rsidR="00C1420E" w14:paraId="66D78287" w14:textId="77777777" w:rsidTr="000C7B93">
        <w:trPr>
          <w:gridAfter w:val="1"/>
          <w:wAfter w:w="28" w:type="dxa"/>
          <w:trHeight w:val="855"/>
        </w:trPr>
        <w:tc>
          <w:tcPr>
            <w:tcW w:w="15304" w:type="dxa"/>
            <w:gridSpan w:val="10"/>
            <w:tcBorders>
              <w:top w:val="single" w:sz="4" w:space="0" w:color="auto"/>
              <w:left w:val="single" w:sz="12" w:space="0" w:color="auto"/>
              <w:bottom w:val="single" w:sz="12" w:space="0" w:color="auto"/>
              <w:right w:val="single" w:sz="12" w:space="0" w:color="auto"/>
            </w:tcBorders>
            <w:vAlign w:val="center"/>
          </w:tcPr>
          <w:p w14:paraId="3B5FD768" w14:textId="77777777" w:rsidR="00C1420E" w:rsidRPr="00DD4D79" w:rsidRDefault="00C1420E" w:rsidP="000C7B93">
            <w:pPr>
              <w:jc w:val="center"/>
              <w:rPr>
                <w:rFonts w:asciiTheme="majorEastAsia" w:eastAsiaTheme="majorEastAsia" w:hAnsiTheme="majorEastAsia"/>
                <w:b/>
                <w:bCs/>
              </w:rPr>
            </w:pPr>
          </w:p>
        </w:tc>
      </w:tr>
      <w:tr w:rsidR="00C1420E" w:rsidRPr="00101C78" w14:paraId="38541A86" w14:textId="77777777" w:rsidTr="000C7B93">
        <w:trPr>
          <w:gridAfter w:val="1"/>
          <w:wAfter w:w="28" w:type="dxa"/>
          <w:trHeight w:val="257"/>
        </w:trPr>
        <w:tc>
          <w:tcPr>
            <w:tcW w:w="15304" w:type="dxa"/>
            <w:gridSpan w:val="10"/>
            <w:tcBorders>
              <w:top w:val="single" w:sz="12" w:space="0" w:color="auto"/>
              <w:left w:val="nil"/>
              <w:bottom w:val="single" w:sz="12" w:space="0" w:color="auto"/>
              <w:right w:val="nil"/>
            </w:tcBorders>
            <w:vAlign w:val="center"/>
          </w:tcPr>
          <w:p w14:paraId="74B75566" w14:textId="77777777" w:rsidR="00C1420E" w:rsidRPr="00101C78" w:rsidRDefault="00C1420E" w:rsidP="000C7B93">
            <w:pPr>
              <w:jc w:val="center"/>
              <w:rPr>
                <w:rFonts w:asciiTheme="majorEastAsia" w:eastAsiaTheme="majorEastAsia" w:hAnsiTheme="majorEastAsia"/>
                <w:b/>
                <w:bCs/>
                <w:sz w:val="16"/>
                <w:szCs w:val="16"/>
              </w:rPr>
            </w:pPr>
          </w:p>
        </w:tc>
      </w:tr>
      <w:tr w:rsidR="00C1420E" w14:paraId="5C6E3362" w14:textId="77777777" w:rsidTr="00D36295">
        <w:trPr>
          <w:gridAfter w:val="1"/>
          <w:wAfter w:w="28" w:type="dxa"/>
          <w:trHeight w:val="680"/>
        </w:trPr>
        <w:tc>
          <w:tcPr>
            <w:tcW w:w="1413" w:type="dxa"/>
            <w:tcBorders>
              <w:top w:val="single" w:sz="12" w:space="0" w:color="auto"/>
              <w:left w:val="single" w:sz="12" w:space="0" w:color="auto"/>
              <w:bottom w:val="double" w:sz="4" w:space="0" w:color="auto"/>
            </w:tcBorders>
            <w:shd w:val="clear" w:color="auto" w:fill="D9D9D9" w:themeFill="background1" w:themeFillShade="D9"/>
            <w:vAlign w:val="center"/>
          </w:tcPr>
          <w:p w14:paraId="0E9A7787" w14:textId="44D42002" w:rsidR="00C1420E" w:rsidRPr="00DD4D79" w:rsidRDefault="00C1420E" w:rsidP="000A1A5D">
            <w:pPr>
              <w:jc w:val="center"/>
              <w:rPr>
                <w:rFonts w:asciiTheme="majorEastAsia" w:eastAsiaTheme="majorEastAsia" w:hAnsiTheme="majorEastAsia"/>
                <w:b/>
                <w:bCs/>
              </w:rPr>
            </w:pPr>
            <w:r w:rsidRPr="00DD4D79">
              <w:rPr>
                <w:rFonts w:asciiTheme="majorEastAsia" w:eastAsiaTheme="majorEastAsia" w:hAnsiTheme="majorEastAsia" w:hint="eastAsia"/>
                <w:b/>
                <w:bCs/>
              </w:rPr>
              <w:t>学びの流れ</w:t>
            </w:r>
          </w:p>
        </w:tc>
        <w:tc>
          <w:tcPr>
            <w:tcW w:w="2400" w:type="dxa"/>
            <w:gridSpan w:val="2"/>
            <w:tcBorders>
              <w:top w:val="single" w:sz="12" w:space="0" w:color="auto"/>
              <w:bottom w:val="double" w:sz="4" w:space="0" w:color="auto"/>
            </w:tcBorders>
            <w:shd w:val="clear" w:color="auto" w:fill="D9D9D9" w:themeFill="background1" w:themeFillShade="D9"/>
            <w:vAlign w:val="center"/>
          </w:tcPr>
          <w:p w14:paraId="56E83E33" w14:textId="77777777" w:rsidR="00C1420E" w:rsidRPr="00DD4D79" w:rsidRDefault="00C1420E" w:rsidP="000C7B93">
            <w:pPr>
              <w:jc w:val="center"/>
              <w:rPr>
                <w:rFonts w:asciiTheme="majorEastAsia" w:eastAsiaTheme="majorEastAsia" w:hAnsiTheme="majorEastAsia"/>
                <w:b/>
                <w:bCs/>
              </w:rPr>
            </w:pPr>
            <w:r w:rsidRPr="00DD4D79">
              <w:rPr>
                <w:rFonts w:asciiTheme="majorEastAsia" w:eastAsiaTheme="majorEastAsia" w:hAnsiTheme="majorEastAsia" w:hint="eastAsia"/>
                <w:b/>
                <w:bCs/>
              </w:rPr>
              <w:t>教育に含むべき事項（国通知）</w:t>
            </w:r>
          </w:p>
        </w:tc>
        <w:tc>
          <w:tcPr>
            <w:tcW w:w="2561" w:type="dxa"/>
            <w:gridSpan w:val="2"/>
            <w:tcBorders>
              <w:top w:val="single" w:sz="12" w:space="0" w:color="auto"/>
              <w:bottom w:val="double" w:sz="4" w:space="0" w:color="auto"/>
            </w:tcBorders>
            <w:shd w:val="clear" w:color="auto" w:fill="D9D9D9" w:themeFill="background1" w:themeFillShade="D9"/>
            <w:vAlign w:val="center"/>
          </w:tcPr>
          <w:p w14:paraId="26A7014C" w14:textId="77777777" w:rsidR="00C1420E" w:rsidRPr="00DD4D79" w:rsidRDefault="00C1420E" w:rsidP="000C7B93">
            <w:pPr>
              <w:jc w:val="center"/>
              <w:rPr>
                <w:rFonts w:asciiTheme="majorEastAsia" w:eastAsiaTheme="majorEastAsia" w:hAnsiTheme="majorEastAsia"/>
                <w:b/>
                <w:bCs/>
              </w:rPr>
            </w:pPr>
            <w:r w:rsidRPr="00DD4D79">
              <w:rPr>
                <w:rFonts w:asciiTheme="majorEastAsia" w:eastAsiaTheme="majorEastAsia" w:hAnsiTheme="majorEastAsia" w:hint="eastAsia"/>
                <w:b/>
                <w:bCs/>
              </w:rPr>
              <w:t>本学部の達成目標</w:t>
            </w:r>
          </w:p>
          <w:p w14:paraId="6FE9811F" w14:textId="77777777" w:rsidR="00C1420E" w:rsidRPr="00DD4D79" w:rsidRDefault="00C1420E" w:rsidP="000C7B93">
            <w:pPr>
              <w:jc w:val="center"/>
              <w:rPr>
                <w:rFonts w:asciiTheme="majorEastAsia" w:eastAsiaTheme="majorEastAsia" w:hAnsiTheme="majorEastAsia"/>
                <w:b/>
                <w:bCs/>
              </w:rPr>
            </w:pPr>
            <w:r w:rsidRPr="00DD4D79">
              <w:rPr>
                <w:rFonts w:asciiTheme="majorEastAsia" w:eastAsiaTheme="majorEastAsia" w:hAnsiTheme="majorEastAsia" w:hint="eastAsia"/>
                <w:b/>
                <w:bCs/>
              </w:rPr>
              <w:t>（評価項目）</w:t>
            </w:r>
          </w:p>
        </w:tc>
        <w:tc>
          <w:tcPr>
            <w:tcW w:w="6085" w:type="dxa"/>
            <w:gridSpan w:val="3"/>
            <w:tcBorders>
              <w:top w:val="single" w:sz="12" w:space="0" w:color="auto"/>
              <w:bottom w:val="double" w:sz="4" w:space="0" w:color="auto"/>
            </w:tcBorders>
            <w:shd w:val="clear" w:color="auto" w:fill="D9D9D9" w:themeFill="background1" w:themeFillShade="D9"/>
            <w:vAlign w:val="center"/>
          </w:tcPr>
          <w:p w14:paraId="6C0B6B29" w14:textId="2C208784" w:rsidR="00C1420E" w:rsidRPr="00DD4D79" w:rsidRDefault="00C1420E" w:rsidP="000C7B93">
            <w:pPr>
              <w:jc w:val="center"/>
              <w:rPr>
                <w:rFonts w:asciiTheme="majorEastAsia" w:eastAsiaTheme="majorEastAsia" w:hAnsiTheme="majorEastAsia"/>
                <w:b/>
                <w:bCs/>
              </w:rPr>
            </w:pPr>
            <w:r w:rsidRPr="00DD4D79">
              <w:rPr>
                <w:rFonts w:asciiTheme="majorEastAsia" w:eastAsiaTheme="majorEastAsia" w:hAnsiTheme="majorEastAsia" w:hint="eastAsia"/>
                <w:b/>
                <w:bCs/>
              </w:rPr>
              <w:t>実習内容</w:t>
            </w:r>
            <w:r>
              <w:rPr>
                <w:rFonts w:asciiTheme="majorEastAsia" w:eastAsiaTheme="majorEastAsia" w:hAnsiTheme="majorEastAsia" w:hint="eastAsia"/>
                <w:b/>
                <w:bCs/>
              </w:rPr>
              <w:t xml:space="preserve">　/　実習</w:t>
            </w:r>
            <w:r w:rsidR="00F6494B">
              <w:rPr>
                <w:rFonts w:asciiTheme="majorEastAsia" w:eastAsiaTheme="majorEastAsia" w:hAnsiTheme="majorEastAsia" w:hint="eastAsia"/>
                <w:b/>
                <w:bCs/>
              </w:rPr>
              <w:t>方法　/　担当者</w:t>
            </w:r>
          </w:p>
        </w:tc>
        <w:tc>
          <w:tcPr>
            <w:tcW w:w="2845" w:type="dxa"/>
            <w:gridSpan w:val="2"/>
            <w:tcBorders>
              <w:top w:val="single" w:sz="12" w:space="0" w:color="auto"/>
              <w:bottom w:val="double" w:sz="4" w:space="0" w:color="auto"/>
              <w:right w:val="single" w:sz="12" w:space="0" w:color="auto"/>
            </w:tcBorders>
            <w:shd w:val="clear" w:color="auto" w:fill="D9D9D9" w:themeFill="background1" w:themeFillShade="D9"/>
            <w:vAlign w:val="center"/>
          </w:tcPr>
          <w:p w14:paraId="0D1AE920" w14:textId="77777777" w:rsidR="00C1420E" w:rsidRPr="00DD4D79" w:rsidRDefault="00C1420E" w:rsidP="000C7B93">
            <w:pPr>
              <w:jc w:val="center"/>
              <w:rPr>
                <w:rFonts w:asciiTheme="majorEastAsia" w:eastAsiaTheme="majorEastAsia" w:hAnsiTheme="majorEastAsia"/>
                <w:b/>
                <w:bCs/>
              </w:rPr>
            </w:pPr>
            <w:r w:rsidRPr="00DD4D79">
              <w:rPr>
                <w:rFonts w:asciiTheme="majorEastAsia" w:eastAsiaTheme="majorEastAsia" w:hAnsiTheme="majorEastAsia" w:hint="eastAsia"/>
                <w:b/>
                <w:bCs/>
              </w:rPr>
              <w:t>指導上の留意点、教材</w:t>
            </w:r>
          </w:p>
        </w:tc>
      </w:tr>
      <w:tr w:rsidR="00C1420E" w14:paraId="739AF5D9" w14:textId="77777777" w:rsidTr="00D36295">
        <w:trPr>
          <w:gridAfter w:val="1"/>
          <w:wAfter w:w="28" w:type="dxa"/>
          <w:trHeight w:val="2035"/>
        </w:trPr>
        <w:tc>
          <w:tcPr>
            <w:tcW w:w="1413" w:type="dxa"/>
            <w:vMerge w:val="restart"/>
            <w:tcBorders>
              <w:top w:val="double" w:sz="4" w:space="0" w:color="auto"/>
              <w:left w:val="single" w:sz="12" w:space="0" w:color="auto"/>
            </w:tcBorders>
            <w:shd w:val="clear" w:color="auto" w:fill="EDEDED" w:themeFill="accent3" w:themeFillTint="33"/>
          </w:tcPr>
          <w:p w14:paraId="4720A0FD" w14:textId="77777777" w:rsidR="00027F4B" w:rsidRDefault="00C1420E" w:rsidP="000C7B93">
            <w:pPr>
              <w:rPr>
                <w:rFonts w:asciiTheme="majorEastAsia" w:eastAsiaTheme="majorEastAsia" w:hAnsiTheme="majorEastAsia"/>
                <w:b/>
                <w:bCs/>
              </w:rPr>
            </w:pPr>
            <w:r w:rsidRPr="00C1420E">
              <w:rPr>
                <w:rFonts w:asciiTheme="majorEastAsia" w:eastAsiaTheme="majorEastAsia" w:hAnsiTheme="majorEastAsia" w:hint="eastAsia"/>
                <w:b/>
                <w:bCs/>
              </w:rPr>
              <w:t>実習施設を知る</w:t>
            </w:r>
          </w:p>
          <w:p w14:paraId="0AB630BD" w14:textId="47D1651B" w:rsidR="00C1420E" w:rsidRPr="00F25C54" w:rsidRDefault="00C1420E" w:rsidP="000C7B93">
            <w:pPr>
              <w:rPr>
                <w:rFonts w:asciiTheme="majorEastAsia" w:eastAsiaTheme="majorEastAsia" w:hAnsiTheme="majorEastAsia"/>
                <w:b/>
                <w:bCs/>
              </w:rPr>
            </w:pPr>
            <w:r w:rsidRPr="00C1420E">
              <w:rPr>
                <w:rFonts w:asciiTheme="majorEastAsia" w:eastAsiaTheme="majorEastAsia" w:hAnsiTheme="majorEastAsia" w:hint="eastAsia"/>
                <w:b/>
                <w:bCs/>
              </w:rPr>
              <w:t>（職場理解</w:t>
            </w:r>
            <w:r w:rsidRPr="00C1420E">
              <w:rPr>
                <w:rFonts w:asciiTheme="majorEastAsia" w:eastAsiaTheme="majorEastAsia" w:hAnsiTheme="majorEastAsia"/>
                <w:b/>
                <w:bCs/>
              </w:rPr>
              <w:t>/職種理解）</w:t>
            </w:r>
          </w:p>
        </w:tc>
        <w:tc>
          <w:tcPr>
            <w:tcW w:w="2400" w:type="dxa"/>
            <w:gridSpan w:val="2"/>
            <w:tcBorders>
              <w:top w:val="double" w:sz="4" w:space="0" w:color="auto"/>
            </w:tcBorders>
          </w:tcPr>
          <w:p w14:paraId="0A7878FD" w14:textId="77777777" w:rsidR="00C1420E" w:rsidRDefault="00C1420E" w:rsidP="00C1420E">
            <w:pPr>
              <w:pStyle w:val="a4"/>
              <w:numPr>
                <w:ilvl w:val="0"/>
                <w:numId w:val="1"/>
              </w:numPr>
              <w:ind w:leftChars="0"/>
            </w:pPr>
            <w:r w:rsidRPr="008427C4">
              <w:rPr>
                <w:rFonts w:hint="eastAsia"/>
              </w:rPr>
              <w:t>利用者やその関</w:t>
            </w:r>
          </w:p>
          <w:p w14:paraId="4AC62979" w14:textId="77777777" w:rsidR="00C1420E" w:rsidRDefault="00C1420E" w:rsidP="000C7B93">
            <w:r w:rsidRPr="008427C4">
              <w:rPr>
                <w:rFonts w:hint="eastAsia"/>
              </w:rPr>
              <w:t>係者（家族・親族・友人等）、　施設・事業者・機関・団体、住民やボランティア等との基本的コミュニケーションや円滑な人関係の形成</w:t>
            </w:r>
          </w:p>
        </w:tc>
        <w:tc>
          <w:tcPr>
            <w:tcW w:w="2561" w:type="dxa"/>
            <w:gridSpan w:val="2"/>
            <w:tcBorders>
              <w:top w:val="double" w:sz="4" w:space="0" w:color="auto"/>
            </w:tcBorders>
          </w:tcPr>
          <w:p w14:paraId="2F31DD33" w14:textId="77777777" w:rsidR="00C1420E" w:rsidRDefault="00C1420E" w:rsidP="000C7B93">
            <w:r w:rsidRPr="00333F56">
              <w:rPr>
                <w:rFonts w:hint="eastAsia"/>
              </w:rPr>
              <w:t>Ⅰ-②</w:t>
            </w:r>
            <w:r w:rsidRPr="00EE2E7A">
              <w:rPr>
                <w:rFonts w:hint="eastAsia"/>
              </w:rPr>
              <w:t>利用者やその関係者（家族・親族・友人等）、施設・事業者・機関・団体、住民やボランティア等とコミュニケーションをとり円滑な人間関係を形成することができる。</w:t>
            </w:r>
          </w:p>
        </w:tc>
        <w:tc>
          <w:tcPr>
            <w:tcW w:w="6085" w:type="dxa"/>
            <w:gridSpan w:val="3"/>
            <w:tcBorders>
              <w:top w:val="double" w:sz="4" w:space="0" w:color="auto"/>
            </w:tcBorders>
          </w:tcPr>
          <w:p w14:paraId="26FFC9FE" w14:textId="77777777" w:rsidR="00C1420E" w:rsidRDefault="00C1420E" w:rsidP="000C7B93"/>
        </w:tc>
        <w:tc>
          <w:tcPr>
            <w:tcW w:w="2845" w:type="dxa"/>
            <w:gridSpan w:val="2"/>
            <w:tcBorders>
              <w:top w:val="double" w:sz="4" w:space="0" w:color="auto"/>
              <w:right w:val="single" w:sz="12" w:space="0" w:color="auto"/>
            </w:tcBorders>
          </w:tcPr>
          <w:p w14:paraId="3DF4CE4B" w14:textId="77777777" w:rsidR="00C1420E" w:rsidRDefault="00C1420E" w:rsidP="000C7B93"/>
        </w:tc>
      </w:tr>
      <w:tr w:rsidR="00C1420E" w14:paraId="4C5FB532" w14:textId="77777777" w:rsidTr="00D36295">
        <w:trPr>
          <w:gridAfter w:val="1"/>
          <w:wAfter w:w="28" w:type="dxa"/>
          <w:trHeight w:val="1686"/>
        </w:trPr>
        <w:tc>
          <w:tcPr>
            <w:tcW w:w="1413" w:type="dxa"/>
            <w:vMerge/>
            <w:tcBorders>
              <w:left w:val="single" w:sz="12" w:space="0" w:color="auto"/>
            </w:tcBorders>
            <w:shd w:val="clear" w:color="auto" w:fill="EDEDED" w:themeFill="accent3" w:themeFillTint="33"/>
          </w:tcPr>
          <w:p w14:paraId="1AD68789" w14:textId="77777777" w:rsidR="00C1420E" w:rsidRPr="00F25C54" w:rsidRDefault="00C1420E" w:rsidP="000C7B93">
            <w:pPr>
              <w:rPr>
                <w:rFonts w:asciiTheme="majorEastAsia" w:eastAsiaTheme="majorEastAsia" w:hAnsiTheme="majorEastAsia"/>
                <w:b/>
                <w:bCs/>
              </w:rPr>
            </w:pPr>
          </w:p>
        </w:tc>
        <w:tc>
          <w:tcPr>
            <w:tcW w:w="2400" w:type="dxa"/>
            <w:gridSpan w:val="2"/>
          </w:tcPr>
          <w:p w14:paraId="147294A1" w14:textId="2DF00DA1" w:rsidR="00C1420E" w:rsidRPr="00C1420E" w:rsidRDefault="00C1420E" w:rsidP="000C7B93">
            <w:r w:rsidRPr="00C1420E">
              <w:rPr>
                <w:rFonts w:hint="eastAsia"/>
              </w:rPr>
              <w:t>⑧施設・事業者・機関・団体等の経営やサービスの管理運営の実際（チームマネジメントや人材管理の理解を含む）</w:t>
            </w:r>
          </w:p>
        </w:tc>
        <w:tc>
          <w:tcPr>
            <w:tcW w:w="2561" w:type="dxa"/>
            <w:gridSpan w:val="2"/>
          </w:tcPr>
          <w:p w14:paraId="0ABC8FBA" w14:textId="4339A760" w:rsidR="00C1420E" w:rsidRPr="002F289B" w:rsidRDefault="00B25970" w:rsidP="00B25970">
            <w:pP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Ⅱ-</w:t>
            </w:r>
            <w:r w:rsidRPr="00B25970">
              <w:rPr>
                <w:rFonts w:asciiTheme="minorEastAsia" w:hAnsiTheme="minorEastAsia" w:cs="ＭＳ Ｐゴシック" w:hint="eastAsia"/>
                <w:kern w:val="0"/>
                <w:sz w:val="20"/>
                <w:szCs w:val="20"/>
              </w:rPr>
              <w:t>①施設・機関のあゆみと理念、サービスの管理運営（チームマネジメントや人材管理）の仕組みを説明できる</w:t>
            </w:r>
          </w:p>
        </w:tc>
        <w:tc>
          <w:tcPr>
            <w:tcW w:w="6085" w:type="dxa"/>
            <w:gridSpan w:val="3"/>
          </w:tcPr>
          <w:p w14:paraId="0BDCDF7A" w14:textId="77777777" w:rsidR="00C1420E" w:rsidRDefault="00C1420E" w:rsidP="000C7B93"/>
          <w:p w14:paraId="5296F471" w14:textId="77777777" w:rsidR="0016050E" w:rsidRDefault="0016050E" w:rsidP="000C7B93"/>
          <w:p w14:paraId="38DE470B" w14:textId="77777777" w:rsidR="0016050E" w:rsidRDefault="0016050E" w:rsidP="000C7B93"/>
          <w:p w14:paraId="4D47C76D" w14:textId="77777777" w:rsidR="0016050E" w:rsidRDefault="0016050E" w:rsidP="000C7B93"/>
          <w:p w14:paraId="6F597C73" w14:textId="77777777" w:rsidR="0016050E" w:rsidRDefault="0016050E" w:rsidP="000C7B93"/>
          <w:p w14:paraId="7273A8BA" w14:textId="77777777" w:rsidR="0016050E" w:rsidRDefault="0016050E" w:rsidP="000C7B93"/>
          <w:p w14:paraId="7EE27EA0" w14:textId="57083F5D" w:rsidR="0016050E" w:rsidRDefault="0016050E" w:rsidP="000C7B93"/>
        </w:tc>
        <w:tc>
          <w:tcPr>
            <w:tcW w:w="2845" w:type="dxa"/>
            <w:gridSpan w:val="2"/>
            <w:tcBorders>
              <w:right w:val="single" w:sz="12" w:space="0" w:color="auto"/>
            </w:tcBorders>
          </w:tcPr>
          <w:p w14:paraId="5220B8D5" w14:textId="77777777" w:rsidR="00C1420E" w:rsidRDefault="00C1420E" w:rsidP="000C7B93"/>
        </w:tc>
      </w:tr>
      <w:tr w:rsidR="00C1420E" w14:paraId="6BB7BCF3" w14:textId="77777777" w:rsidTr="00D36295">
        <w:trPr>
          <w:gridAfter w:val="1"/>
          <w:wAfter w:w="28" w:type="dxa"/>
          <w:trHeight w:val="1686"/>
        </w:trPr>
        <w:tc>
          <w:tcPr>
            <w:tcW w:w="1413" w:type="dxa"/>
            <w:tcBorders>
              <w:left w:val="single" w:sz="12" w:space="0" w:color="auto"/>
            </w:tcBorders>
            <w:shd w:val="clear" w:color="auto" w:fill="EDEDED" w:themeFill="accent3" w:themeFillTint="33"/>
          </w:tcPr>
          <w:p w14:paraId="1554FEA0" w14:textId="77777777" w:rsidR="00C1420E" w:rsidRPr="00F25C54" w:rsidRDefault="00C1420E" w:rsidP="000C7B93">
            <w:pPr>
              <w:rPr>
                <w:rFonts w:asciiTheme="majorEastAsia" w:eastAsiaTheme="majorEastAsia" w:hAnsiTheme="majorEastAsia"/>
                <w:b/>
                <w:bCs/>
              </w:rPr>
            </w:pPr>
          </w:p>
        </w:tc>
        <w:tc>
          <w:tcPr>
            <w:tcW w:w="2400" w:type="dxa"/>
            <w:gridSpan w:val="2"/>
          </w:tcPr>
          <w:p w14:paraId="78B8FE50" w14:textId="0C07ED7D" w:rsidR="00C1420E" w:rsidRPr="00C1420E" w:rsidRDefault="00C1420E" w:rsidP="000C7B93">
            <w:r>
              <w:rPr>
                <w:rFonts w:hint="eastAsia"/>
              </w:rPr>
              <w:t>⑤</w:t>
            </w:r>
            <w:r w:rsidRPr="00C1420E">
              <w:rPr>
                <w:rFonts w:hint="eastAsia"/>
              </w:rPr>
              <w:t>多職種連携及びチームアプローチの実践的理解</w:t>
            </w:r>
          </w:p>
        </w:tc>
        <w:tc>
          <w:tcPr>
            <w:tcW w:w="2561" w:type="dxa"/>
            <w:gridSpan w:val="2"/>
          </w:tcPr>
          <w:p w14:paraId="6C013A1F" w14:textId="0487644F" w:rsidR="00C1420E" w:rsidRPr="002F289B" w:rsidRDefault="00B25970" w:rsidP="000C7B93">
            <w:pPr>
              <w:rPr>
                <w:rFonts w:asciiTheme="minorEastAsia" w:hAnsiTheme="minorEastAsia" w:cs="ＭＳ 明朝"/>
                <w:kern w:val="0"/>
                <w:sz w:val="20"/>
                <w:szCs w:val="20"/>
              </w:rPr>
            </w:pPr>
            <w:r>
              <w:rPr>
                <w:rFonts w:asciiTheme="minorEastAsia" w:hAnsiTheme="minorEastAsia" w:cs="ＭＳ 明朝" w:hint="eastAsia"/>
                <w:kern w:val="0"/>
                <w:sz w:val="20"/>
                <w:szCs w:val="20"/>
              </w:rPr>
              <w:t>Ⅱ-</w:t>
            </w:r>
            <w:r w:rsidRPr="00B25970">
              <w:rPr>
                <w:rFonts w:asciiTheme="minorEastAsia" w:hAnsiTheme="minorEastAsia" w:cs="ＭＳ 明朝" w:hint="eastAsia"/>
                <w:kern w:val="0"/>
                <w:sz w:val="20"/>
                <w:szCs w:val="20"/>
              </w:rPr>
              <w:t>②施設・機関内</w:t>
            </w:r>
            <w:r w:rsidRPr="00B25970">
              <w:rPr>
                <w:rFonts w:asciiTheme="minorEastAsia" w:hAnsiTheme="minorEastAsia" w:cs="ＭＳ 明朝"/>
                <w:kern w:val="0"/>
                <w:sz w:val="20"/>
                <w:szCs w:val="20"/>
              </w:rPr>
              <w:t>/外における職種間連携及びチームアプローチについて説明できる。</w:t>
            </w:r>
          </w:p>
        </w:tc>
        <w:tc>
          <w:tcPr>
            <w:tcW w:w="6085" w:type="dxa"/>
            <w:gridSpan w:val="3"/>
          </w:tcPr>
          <w:p w14:paraId="061FA93B" w14:textId="77777777" w:rsidR="00C1420E" w:rsidRDefault="00C1420E" w:rsidP="000C7B93"/>
        </w:tc>
        <w:tc>
          <w:tcPr>
            <w:tcW w:w="2845" w:type="dxa"/>
            <w:gridSpan w:val="2"/>
            <w:tcBorders>
              <w:right w:val="single" w:sz="12" w:space="0" w:color="auto"/>
            </w:tcBorders>
          </w:tcPr>
          <w:p w14:paraId="07ABFA8E" w14:textId="77777777" w:rsidR="00C1420E" w:rsidRDefault="00C1420E" w:rsidP="000C7B93"/>
        </w:tc>
      </w:tr>
      <w:tr w:rsidR="00AE7B43" w14:paraId="78EF1423" w14:textId="77777777" w:rsidTr="00D36295">
        <w:trPr>
          <w:gridAfter w:val="1"/>
          <w:wAfter w:w="28" w:type="dxa"/>
          <w:trHeight w:val="564"/>
        </w:trPr>
        <w:tc>
          <w:tcPr>
            <w:tcW w:w="1413" w:type="dxa"/>
            <w:vMerge w:val="restart"/>
            <w:tcBorders>
              <w:left w:val="single" w:sz="12" w:space="0" w:color="auto"/>
            </w:tcBorders>
            <w:shd w:val="clear" w:color="auto" w:fill="EDEDED" w:themeFill="accent3" w:themeFillTint="33"/>
          </w:tcPr>
          <w:p w14:paraId="5372781F" w14:textId="77777777" w:rsidR="00027F4B" w:rsidRDefault="00AE7B43" w:rsidP="000C7B93">
            <w:pPr>
              <w:rPr>
                <w:rFonts w:asciiTheme="majorEastAsia" w:eastAsiaTheme="majorEastAsia" w:hAnsiTheme="majorEastAsia"/>
                <w:b/>
                <w:bCs/>
              </w:rPr>
            </w:pPr>
            <w:r w:rsidRPr="00C1420E">
              <w:rPr>
                <w:rFonts w:asciiTheme="majorEastAsia" w:eastAsiaTheme="majorEastAsia" w:hAnsiTheme="majorEastAsia" w:hint="eastAsia"/>
                <w:b/>
                <w:bCs/>
              </w:rPr>
              <w:t>利用者Ａさんの生活課題を知る</w:t>
            </w:r>
          </w:p>
          <w:p w14:paraId="0EB715A2" w14:textId="49CCDE21" w:rsidR="00AE7B43" w:rsidRPr="00F25C54" w:rsidRDefault="00AE7B43" w:rsidP="000C7B93">
            <w:pPr>
              <w:rPr>
                <w:rFonts w:asciiTheme="majorEastAsia" w:eastAsiaTheme="majorEastAsia" w:hAnsiTheme="majorEastAsia"/>
                <w:b/>
                <w:bCs/>
              </w:rPr>
            </w:pPr>
            <w:r w:rsidRPr="00C1420E">
              <w:rPr>
                <w:rFonts w:asciiTheme="majorEastAsia" w:eastAsiaTheme="majorEastAsia" w:hAnsiTheme="majorEastAsia" w:hint="eastAsia"/>
                <w:b/>
                <w:bCs/>
              </w:rPr>
              <w:t>（個別支援計画）</w:t>
            </w:r>
          </w:p>
        </w:tc>
        <w:tc>
          <w:tcPr>
            <w:tcW w:w="2400" w:type="dxa"/>
            <w:gridSpan w:val="2"/>
          </w:tcPr>
          <w:p w14:paraId="4674CC5B" w14:textId="77777777" w:rsidR="00AE7B43" w:rsidRDefault="00AE7B43" w:rsidP="00C1420E">
            <w:pPr>
              <w:pStyle w:val="a4"/>
              <w:numPr>
                <w:ilvl w:val="0"/>
                <w:numId w:val="1"/>
              </w:numPr>
              <w:ind w:leftChars="0"/>
            </w:pPr>
            <w:r w:rsidRPr="00C1420E">
              <w:rPr>
                <w:rFonts w:hint="eastAsia"/>
              </w:rPr>
              <w:t>利用者やその関係</w:t>
            </w:r>
          </w:p>
          <w:p w14:paraId="20C5B2DB" w14:textId="426F64A4" w:rsidR="00AE7B43" w:rsidRPr="00615775" w:rsidRDefault="00AE7B43" w:rsidP="00C1420E">
            <w:r w:rsidRPr="00C1420E">
              <w:rPr>
                <w:rFonts w:hint="eastAsia"/>
              </w:rPr>
              <w:t>者（家族・親族、友人等）との援助関係の形成</w:t>
            </w:r>
          </w:p>
        </w:tc>
        <w:tc>
          <w:tcPr>
            <w:tcW w:w="2561" w:type="dxa"/>
            <w:gridSpan w:val="2"/>
          </w:tcPr>
          <w:p w14:paraId="5B6B4E94" w14:textId="38B177CF" w:rsidR="00AE7B43" w:rsidRDefault="00BF132E" w:rsidP="000C7B93">
            <w:r>
              <w:rPr>
                <w:rFonts w:hint="eastAsia"/>
              </w:rPr>
              <w:t>Ⅲ-</w:t>
            </w:r>
            <w:r w:rsidRPr="00BF132E">
              <w:rPr>
                <w:rFonts w:hint="eastAsia"/>
              </w:rPr>
              <w:t>①援助関係の構築を意識して</w:t>
            </w:r>
            <w:r w:rsidRPr="00BF132E">
              <w:t xml:space="preserve"> Aさんと関わることができる</w:t>
            </w:r>
          </w:p>
        </w:tc>
        <w:tc>
          <w:tcPr>
            <w:tcW w:w="6085" w:type="dxa"/>
            <w:gridSpan w:val="3"/>
          </w:tcPr>
          <w:p w14:paraId="3EB2677F" w14:textId="77777777" w:rsidR="00AE7B43" w:rsidRDefault="00AE7B43" w:rsidP="000C7B93"/>
        </w:tc>
        <w:tc>
          <w:tcPr>
            <w:tcW w:w="2845" w:type="dxa"/>
            <w:gridSpan w:val="2"/>
            <w:tcBorders>
              <w:right w:val="single" w:sz="12" w:space="0" w:color="auto"/>
            </w:tcBorders>
          </w:tcPr>
          <w:p w14:paraId="5D3943E8" w14:textId="77777777" w:rsidR="00AE7B43" w:rsidRDefault="00AE7B43" w:rsidP="000C7B93"/>
        </w:tc>
      </w:tr>
      <w:tr w:rsidR="00AE7B43" w14:paraId="3AFBE838" w14:textId="77777777" w:rsidTr="00D36295">
        <w:trPr>
          <w:gridAfter w:val="1"/>
          <w:wAfter w:w="28" w:type="dxa"/>
          <w:trHeight w:val="1423"/>
        </w:trPr>
        <w:tc>
          <w:tcPr>
            <w:tcW w:w="1413" w:type="dxa"/>
            <w:vMerge/>
            <w:tcBorders>
              <w:left w:val="single" w:sz="12" w:space="0" w:color="auto"/>
            </w:tcBorders>
            <w:shd w:val="clear" w:color="auto" w:fill="EDEDED" w:themeFill="accent3" w:themeFillTint="33"/>
          </w:tcPr>
          <w:p w14:paraId="06E48265" w14:textId="77777777" w:rsidR="00AE7B43" w:rsidRPr="00F25C54" w:rsidRDefault="00AE7B43" w:rsidP="000C7B93">
            <w:pPr>
              <w:rPr>
                <w:rFonts w:asciiTheme="majorEastAsia" w:eastAsiaTheme="majorEastAsia" w:hAnsiTheme="majorEastAsia"/>
                <w:b/>
                <w:bCs/>
              </w:rPr>
            </w:pPr>
          </w:p>
        </w:tc>
        <w:tc>
          <w:tcPr>
            <w:tcW w:w="2400" w:type="dxa"/>
            <w:gridSpan w:val="2"/>
          </w:tcPr>
          <w:p w14:paraId="076B23F4" w14:textId="3E4A2A8D" w:rsidR="00AE7B43" w:rsidRDefault="00AE7B43" w:rsidP="000C7B93">
            <w:r>
              <w:rPr>
                <w:rFonts w:hint="eastAsia"/>
              </w:rPr>
              <w:t>③</w:t>
            </w:r>
            <w:r w:rsidRPr="00C1420E">
              <w:rPr>
                <w:rFonts w:hint="eastAsia"/>
              </w:rPr>
              <w:t>利用者や地域の状況を理解し、その生活上の課題（ニーズ）の把握、支援計画の作成と実施及び評価</w:t>
            </w:r>
          </w:p>
        </w:tc>
        <w:tc>
          <w:tcPr>
            <w:tcW w:w="2561" w:type="dxa"/>
            <w:gridSpan w:val="2"/>
          </w:tcPr>
          <w:p w14:paraId="17D2791F" w14:textId="77777777" w:rsidR="00BF132E" w:rsidRDefault="00BF132E" w:rsidP="000C7B93">
            <w:r>
              <w:rPr>
                <w:rFonts w:hint="eastAsia"/>
              </w:rPr>
              <w:t>Ⅲ-</w:t>
            </w:r>
            <w:r w:rsidRPr="00BF132E">
              <w:rPr>
                <w:rFonts w:hint="eastAsia"/>
              </w:rPr>
              <w:t>②</w:t>
            </w:r>
            <w:r w:rsidRPr="00BF132E">
              <w:t>Aさんと環境との関係性に着目して、必要な情報収集をすることができる。</w:t>
            </w:r>
          </w:p>
          <w:p w14:paraId="0258D2B5" w14:textId="77777777" w:rsidR="00AE7B43" w:rsidRDefault="00BF132E" w:rsidP="000C7B93">
            <w:r>
              <w:rPr>
                <w:rFonts w:hint="eastAsia"/>
              </w:rPr>
              <w:t>Ⅲ-</w:t>
            </w:r>
            <w:r w:rsidRPr="00BF132E">
              <w:rPr>
                <w:rFonts w:hint="eastAsia"/>
              </w:rPr>
              <w:t>③ストレングス視点に基づいて</w:t>
            </w:r>
            <w:r w:rsidRPr="00BF132E">
              <w:t>Aさんをアセスメントできる。</w:t>
            </w:r>
          </w:p>
          <w:p w14:paraId="0D11E50D" w14:textId="77777777" w:rsidR="00BF132E" w:rsidRDefault="00BF132E" w:rsidP="000C7B93">
            <w:r>
              <w:rPr>
                <w:rFonts w:hint="eastAsia"/>
              </w:rPr>
              <w:t>Ⅲ-</w:t>
            </w:r>
            <w:r w:rsidRPr="00BF132E">
              <w:rPr>
                <w:rFonts w:hint="eastAsia"/>
              </w:rPr>
              <w:t>④</w:t>
            </w:r>
            <w:r w:rsidRPr="00BF132E">
              <w:t>Aさんのニーズを把握することができる。</w:t>
            </w:r>
          </w:p>
          <w:p w14:paraId="7944BCD8" w14:textId="77777777" w:rsidR="00BF132E" w:rsidRDefault="00BF132E" w:rsidP="000C7B93">
            <w:r>
              <w:rPr>
                <w:rFonts w:hint="eastAsia"/>
              </w:rPr>
              <w:t>Ⅲ-</w:t>
            </w:r>
            <w:r w:rsidRPr="00BF132E">
              <w:rPr>
                <w:rFonts w:hint="eastAsia"/>
              </w:rPr>
              <w:t>⑤</w:t>
            </w:r>
            <w:r w:rsidRPr="00BF132E">
              <w:t>Aさんの支援に活用できる社会制度・施策や地域の資源について説明することができる。</w:t>
            </w:r>
          </w:p>
          <w:p w14:paraId="4BB56D1C" w14:textId="77777777" w:rsidR="00BF132E" w:rsidRDefault="00BF132E" w:rsidP="000C7B93">
            <w:r>
              <w:rPr>
                <w:rFonts w:hint="eastAsia"/>
              </w:rPr>
              <w:t>Ⅲ-</w:t>
            </w:r>
            <w:r w:rsidRPr="00BF132E">
              <w:rPr>
                <w:rFonts w:hint="eastAsia"/>
              </w:rPr>
              <w:t>⑥</w:t>
            </w:r>
            <w:r w:rsidRPr="00BF132E">
              <w:t>Aさん中心の支援計画を、根拠に基づいて立案することができる。</w:t>
            </w:r>
          </w:p>
          <w:p w14:paraId="344EF127" w14:textId="2A061756" w:rsidR="00BF132E" w:rsidRDefault="00BF132E" w:rsidP="000C7B93">
            <w:r>
              <w:rPr>
                <w:rFonts w:hint="eastAsia"/>
              </w:rPr>
              <w:t>Ⅲ-</w:t>
            </w:r>
            <w:r w:rsidRPr="00BF132E">
              <w:rPr>
                <w:rFonts w:hint="eastAsia"/>
              </w:rPr>
              <w:t>⑦モニタリング・評価の意義と方法を説明することができる。</w:t>
            </w:r>
          </w:p>
        </w:tc>
        <w:tc>
          <w:tcPr>
            <w:tcW w:w="6085" w:type="dxa"/>
            <w:gridSpan w:val="3"/>
          </w:tcPr>
          <w:p w14:paraId="538630C5" w14:textId="77777777" w:rsidR="00AE7B43" w:rsidRDefault="00AE7B43" w:rsidP="000C7B93"/>
        </w:tc>
        <w:tc>
          <w:tcPr>
            <w:tcW w:w="2845" w:type="dxa"/>
            <w:gridSpan w:val="2"/>
            <w:tcBorders>
              <w:right w:val="single" w:sz="12" w:space="0" w:color="auto"/>
            </w:tcBorders>
          </w:tcPr>
          <w:p w14:paraId="5E09D9F8" w14:textId="77777777" w:rsidR="00AE7B43" w:rsidRDefault="00AE7B43" w:rsidP="000C7B93"/>
        </w:tc>
      </w:tr>
      <w:tr w:rsidR="00AE7B43" w14:paraId="26C3D412" w14:textId="77777777" w:rsidTr="00D36295">
        <w:trPr>
          <w:gridAfter w:val="1"/>
          <w:wAfter w:w="28" w:type="dxa"/>
          <w:trHeight w:val="1423"/>
        </w:trPr>
        <w:tc>
          <w:tcPr>
            <w:tcW w:w="1413" w:type="dxa"/>
            <w:vMerge/>
            <w:tcBorders>
              <w:left w:val="single" w:sz="12" w:space="0" w:color="auto"/>
            </w:tcBorders>
            <w:shd w:val="clear" w:color="auto" w:fill="EDEDED" w:themeFill="accent3" w:themeFillTint="33"/>
          </w:tcPr>
          <w:p w14:paraId="00D7560F" w14:textId="4F34F501" w:rsidR="00AE7B43" w:rsidRPr="00F25C54" w:rsidRDefault="00AE7B43" w:rsidP="000C7B93">
            <w:pPr>
              <w:rPr>
                <w:rFonts w:asciiTheme="majorEastAsia" w:eastAsiaTheme="majorEastAsia" w:hAnsiTheme="majorEastAsia"/>
                <w:b/>
                <w:bCs/>
              </w:rPr>
            </w:pPr>
          </w:p>
        </w:tc>
        <w:tc>
          <w:tcPr>
            <w:tcW w:w="2400" w:type="dxa"/>
            <w:gridSpan w:val="2"/>
          </w:tcPr>
          <w:p w14:paraId="632C0F98" w14:textId="1FB8308F" w:rsidR="00AE7B43" w:rsidRDefault="00AE7B43" w:rsidP="00AE7B43">
            <w:pPr>
              <w:pStyle w:val="a4"/>
              <w:numPr>
                <w:ilvl w:val="0"/>
                <w:numId w:val="5"/>
              </w:numPr>
              <w:ind w:leftChars="0"/>
            </w:pPr>
            <w:r w:rsidRPr="00AE7B43">
              <w:rPr>
                <w:rFonts w:hint="eastAsia"/>
              </w:rPr>
              <w:t>利用者やその関係</w:t>
            </w:r>
          </w:p>
          <w:p w14:paraId="600D1FD7" w14:textId="6CFCA6C5" w:rsidR="00AE7B43" w:rsidRDefault="00AE7B43" w:rsidP="00AE7B43">
            <w:r w:rsidRPr="00AE7B43">
              <w:rPr>
                <w:rFonts w:hint="eastAsia"/>
              </w:rPr>
              <w:t>者（家族・親族・友人等）への権利擁護活動とその評価</w:t>
            </w:r>
            <w:r>
              <w:rPr>
                <w:rFonts w:hint="eastAsia"/>
              </w:rPr>
              <w:t xml:space="preserve">　※ケースアドボカシー　</w:t>
            </w:r>
          </w:p>
        </w:tc>
        <w:tc>
          <w:tcPr>
            <w:tcW w:w="2561" w:type="dxa"/>
            <w:gridSpan w:val="2"/>
          </w:tcPr>
          <w:p w14:paraId="728B6341" w14:textId="498483E8" w:rsidR="00AE7B43" w:rsidRDefault="00AE7B43" w:rsidP="000C7B93"/>
        </w:tc>
        <w:tc>
          <w:tcPr>
            <w:tcW w:w="6085" w:type="dxa"/>
            <w:gridSpan w:val="3"/>
          </w:tcPr>
          <w:p w14:paraId="686BAC59" w14:textId="77777777" w:rsidR="00AE7B43" w:rsidRDefault="00AE7B43" w:rsidP="000C7B93"/>
        </w:tc>
        <w:tc>
          <w:tcPr>
            <w:tcW w:w="2845" w:type="dxa"/>
            <w:gridSpan w:val="2"/>
            <w:tcBorders>
              <w:right w:val="single" w:sz="12" w:space="0" w:color="auto"/>
            </w:tcBorders>
          </w:tcPr>
          <w:p w14:paraId="05BFB65D" w14:textId="77777777" w:rsidR="00AE7B43" w:rsidRDefault="00AE7B43" w:rsidP="000C7B93"/>
        </w:tc>
      </w:tr>
      <w:tr w:rsidR="00AE7B43" w14:paraId="3CF44130" w14:textId="77777777" w:rsidTr="00D36295">
        <w:trPr>
          <w:gridAfter w:val="1"/>
          <w:wAfter w:w="28" w:type="dxa"/>
          <w:trHeight w:val="2124"/>
        </w:trPr>
        <w:tc>
          <w:tcPr>
            <w:tcW w:w="1413" w:type="dxa"/>
            <w:tcBorders>
              <w:left w:val="single" w:sz="12" w:space="0" w:color="auto"/>
            </w:tcBorders>
            <w:shd w:val="clear" w:color="auto" w:fill="EDEDED" w:themeFill="accent3" w:themeFillTint="33"/>
          </w:tcPr>
          <w:p w14:paraId="6D08801C" w14:textId="650E3224" w:rsidR="00AE7B43" w:rsidRPr="00F25C54" w:rsidRDefault="00AE7B43" w:rsidP="000C7B93">
            <w:pPr>
              <w:rPr>
                <w:rFonts w:asciiTheme="majorEastAsia" w:eastAsiaTheme="majorEastAsia" w:hAnsiTheme="majorEastAsia"/>
                <w:b/>
                <w:bCs/>
              </w:rPr>
            </w:pPr>
            <w:r w:rsidRPr="00AE7B43">
              <w:rPr>
                <w:rFonts w:asciiTheme="majorEastAsia" w:eastAsiaTheme="majorEastAsia" w:hAnsiTheme="majorEastAsia"/>
                <w:b/>
                <w:bCs/>
              </w:rPr>
              <w:t>Aさんと同様の暮らしづらさを抱える地域の人々の生活課題を知る</w:t>
            </w:r>
          </w:p>
        </w:tc>
        <w:tc>
          <w:tcPr>
            <w:tcW w:w="2400" w:type="dxa"/>
            <w:gridSpan w:val="2"/>
          </w:tcPr>
          <w:p w14:paraId="7CE4FFEA" w14:textId="77777777" w:rsidR="00AE7B43" w:rsidRDefault="00AE7B43" w:rsidP="00AE7B43">
            <w:pPr>
              <w:pStyle w:val="a4"/>
              <w:numPr>
                <w:ilvl w:val="0"/>
                <w:numId w:val="1"/>
              </w:numPr>
              <w:ind w:leftChars="0"/>
            </w:pPr>
            <w:r>
              <w:rPr>
                <w:rFonts w:hint="eastAsia"/>
              </w:rPr>
              <w:t>´</w:t>
            </w:r>
            <w:r w:rsidRPr="00AE7B43">
              <w:rPr>
                <w:rFonts w:hint="eastAsia"/>
              </w:rPr>
              <w:t>利用者や地域</w:t>
            </w:r>
            <w:r>
              <w:rPr>
                <w:rFonts w:hint="eastAsia"/>
              </w:rPr>
              <w:t>の</w:t>
            </w:r>
          </w:p>
          <w:p w14:paraId="7A27B538" w14:textId="0304A7D7" w:rsidR="00AE7B43" w:rsidRPr="00615775" w:rsidRDefault="00AE7B43" w:rsidP="00AE7B43">
            <w:r w:rsidRPr="00AE7B43">
              <w:rPr>
                <w:rFonts w:hint="eastAsia"/>
              </w:rPr>
              <w:t>状況を理解し、その生活上の課題（ニーズ）の把握、支援計画の作成と実施及び評価</w:t>
            </w:r>
          </w:p>
        </w:tc>
        <w:tc>
          <w:tcPr>
            <w:tcW w:w="2561" w:type="dxa"/>
            <w:gridSpan w:val="2"/>
          </w:tcPr>
          <w:p w14:paraId="3FECA323" w14:textId="77777777" w:rsidR="00AE7B43" w:rsidRDefault="00BF132E" w:rsidP="000C7B93">
            <w:r>
              <w:rPr>
                <w:rFonts w:hint="eastAsia"/>
              </w:rPr>
              <w:t>Ⅳ-</w:t>
            </w:r>
            <w:r w:rsidRPr="00BF132E">
              <w:rPr>
                <w:rFonts w:hint="eastAsia"/>
              </w:rPr>
              <w:t>①</w:t>
            </w:r>
            <w:r w:rsidRPr="00BF132E">
              <w:t>Aさんと同様の生活課題を抱える人々の視点に立って地域の状況をアセスメントできる。</w:t>
            </w:r>
          </w:p>
          <w:p w14:paraId="606019B5" w14:textId="15CCA563" w:rsidR="00BF132E" w:rsidRDefault="00BF132E" w:rsidP="000C7B93">
            <w:r>
              <w:rPr>
                <w:rFonts w:hint="eastAsia"/>
              </w:rPr>
              <w:t>Ⅳ-</w:t>
            </w:r>
            <w:r w:rsidRPr="00BF132E">
              <w:rPr>
                <w:rFonts w:hint="eastAsia"/>
              </w:rPr>
              <w:t>②</w:t>
            </w:r>
            <w:r w:rsidRPr="00BF132E">
              <w:t>Aさんと同様の生活課題を抱える地域の人々の生活課題（ニーズ）を説明できる。</w:t>
            </w:r>
          </w:p>
        </w:tc>
        <w:tc>
          <w:tcPr>
            <w:tcW w:w="6085" w:type="dxa"/>
            <w:gridSpan w:val="3"/>
          </w:tcPr>
          <w:p w14:paraId="61C7120A" w14:textId="77777777" w:rsidR="00AE7B43" w:rsidRDefault="00AE7B43" w:rsidP="000C7B93"/>
        </w:tc>
        <w:tc>
          <w:tcPr>
            <w:tcW w:w="2845" w:type="dxa"/>
            <w:gridSpan w:val="2"/>
            <w:tcBorders>
              <w:right w:val="single" w:sz="12" w:space="0" w:color="auto"/>
            </w:tcBorders>
          </w:tcPr>
          <w:p w14:paraId="2D0BE8F1" w14:textId="77777777" w:rsidR="00AE7B43" w:rsidRDefault="00AE7B43" w:rsidP="000C7B93"/>
        </w:tc>
      </w:tr>
      <w:tr w:rsidR="00027F4B" w14:paraId="33421A1B" w14:textId="77777777" w:rsidTr="00D36295">
        <w:trPr>
          <w:gridAfter w:val="1"/>
          <w:wAfter w:w="28" w:type="dxa"/>
          <w:trHeight w:val="1524"/>
        </w:trPr>
        <w:tc>
          <w:tcPr>
            <w:tcW w:w="1413" w:type="dxa"/>
            <w:vMerge w:val="restart"/>
            <w:tcBorders>
              <w:left w:val="single" w:sz="12" w:space="0" w:color="auto"/>
            </w:tcBorders>
            <w:shd w:val="clear" w:color="auto" w:fill="EDEDED" w:themeFill="accent3" w:themeFillTint="33"/>
          </w:tcPr>
          <w:p w14:paraId="0175ADE6" w14:textId="070154C5" w:rsidR="00027F4B" w:rsidRPr="00AE7B43" w:rsidRDefault="00027F4B" w:rsidP="000C7B93">
            <w:pPr>
              <w:rPr>
                <w:rFonts w:asciiTheme="majorEastAsia" w:eastAsiaTheme="majorEastAsia" w:hAnsiTheme="majorEastAsia"/>
              </w:rPr>
            </w:pPr>
            <w:r w:rsidRPr="00AE7B43">
              <w:rPr>
                <w:rFonts w:asciiTheme="majorEastAsia" w:eastAsiaTheme="majorEastAsia" w:hAnsiTheme="majorEastAsia" w:hint="eastAsia"/>
                <w:b/>
                <w:bCs/>
              </w:rPr>
              <w:t>地域における実習施設・機関の役割を知る</w:t>
            </w:r>
          </w:p>
        </w:tc>
        <w:tc>
          <w:tcPr>
            <w:tcW w:w="2400" w:type="dxa"/>
            <w:gridSpan w:val="2"/>
          </w:tcPr>
          <w:p w14:paraId="3258D395" w14:textId="77777777" w:rsidR="00027F4B" w:rsidRDefault="00027F4B" w:rsidP="00AE7B43">
            <w:pPr>
              <w:pStyle w:val="a4"/>
              <w:numPr>
                <w:ilvl w:val="0"/>
                <w:numId w:val="1"/>
              </w:numPr>
              <w:ind w:leftChars="0"/>
            </w:pPr>
            <w:r>
              <w:rPr>
                <w:rFonts w:hint="eastAsia"/>
              </w:rPr>
              <w:t>´</w:t>
            </w:r>
            <w:r w:rsidRPr="00AE7B43">
              <w:t>Aさんと同様の</w:t>
            </w:r>
          </w:p>
          <w:p w14:paraId="1A9D13C5" w14:textId="58F461CD" w:rsidR="00027F4B" w:rsidRPr="008A4FDE" w:rsidRDefault="00027F4B" w:rsidP="00AE7B43">
            <w:r w:rsidRPr="00AE7B43">
              <w:t>生活上の課題を抱える地域の人々への権利擁護活動とその評価</w:t>
            </w:r>
          </w:p>
        </w:tc>
        <w:tc>
          <w:tcPr>
            <w:tcW w:w="2561" w:type="dxa"/>
            <w:gridSpan w:val="2"/>
          </w:tcPr>
          <w:p w14:paraId="46D187B2" w14:textId="491B38C4" w:rsidR="00027F4B" w:rsidRDefault="00027F4B" w:rsidP="000C7B93">
            <w:r>
              <w:rPr>
                <w:rFonts w:hint="eastAsia"/>
              </w:rPr>
              <w:t>Ⅴ-</w:t>
            </w:r>
            <w:r w:rsidRPr="00027F4B">
              <w:rPr>
                <w:rFonts w:hint="eastAsia"/>
              </w:rPr>
              <w:t>②</w:t>
            </w:r>
            <w:r w:rsidRPr="00027F4B">
              <w:t>Aさんと同様の生活課題を抱える人々が暮らす地域社会への具体的な働きかけについて説明できる</w:t>
            </w:r>
          </w:p>
        </w:tc>
        <w:tc>
          <w:tcPr>
            <w:tcW w:w="6085" w:type="dxa"/>
            <w:gridSpan w:val="3"/>
          </w:tcPr>
          <w:p w14:paraId="6F4F967C" w14:textId="77777777" w:rsidR="00027F4B" w:rsidRDefault="00027F4B" w:rsidP="000C7B93"/>
        </w:tc>
        <w:tc>
          <w:tcPr>
            <w:tcW w:w="2845" w:type="dxa"/>
            <w:gridSpan w:val="2"/>
            <w:tcBorders>
              <w:right w:val="single" w:sz="12" w:space="0" w:color="auto"/>
            </w:tcBorders>
          </w:tcPr>
          <w:p w14:paraId="5B4CFAE5" w14:textId="77777777" w:rsidR="00027F4B" w:rsidRDefault="00027F4B" w:rsidP="000C7B93"/>
        </w:tc>
      </w:tr>
      <w:tr w:rsidR="00027F4B" w14:paraId="54FC819C" w14:textId="77777777" w:rsidTr="00D36295">
        <w:trPr>
          <w:gridAfter w:val="1"/>
          <w:wAfter w:w="28" w:type="dxa"/>
          <w:trHeight w:val="1699"/>
        </w:trPr>
        <w:tc>
          <w:tcPr>
            <w:tcW w:w="1413" w:type="dxa"/>
            <w:vMerge/>
            <w:tcBorders>
              <w:left w:val="single" w:sz="12" w:space="0" w:color="auto"/>
            </w:tcBorders>
            <w:shd w:val="clear" w:color="auto" w:fill="EDEDED" w:themeFill="accent3" w:themeFillTint="33"/>
          </w:tcPr>
          <w:p w14:paraId="4793D86A" w14:textId="77777777" w:rsidR="00027F4B" w:rsidRDefault="00027F4B" w:rsidP="000C7B93"/>
        </w:tc>
        <w:tc>
          <w:tcPr>
            <w:tcW w:w="2400" w:type="dxa"/>
            <w:gridSpan w:val="2"/>
            <w:tcBorders>
              <w:bottom w:val="single" w:sz="12" w:space="0" w:color="auto"/>
            </w:tcBorders>
          </w:tcPr>
          <w:p w14:paraId="0DE240CA" w14:textId="25949B65" w:rsidR="00027F4B" w:rsidRDefault="00027F4B" w:rsidP="00AE7B43">
            <w:r>
              <w:rPr>
                <w:rFonts w:hint="eastAsia"/>
              </w:rPr>
              <w:t>⑥</w:t>
            </w:r>
            <w:r w:rsidRPr="00AE7B43">
              <w:rPr>
                <w:rFonts w:hint="eastAsia"/>
              </w:rPr>
              <w:t>実習先が地域社会の中で果たす役割の理解及び具体的な地域社会への働きかけ</w:t>
            </w:r>
          </w:p>
        </w:tc>
        <w:tc>
          <w:tcPr>
            <w:tcW w:w="2561" w:type="dxa"/>
            <w:gridSpan w:val="2"/>
            <w:tcBorders>
              <w:bottom w:val="single" w:sz="12" w:space="0" w:color="auto"/>
            </w:tcBorders>
          </w:tcPr>
          <w:p w14:paraId="1B5E0D67" w14:textId="77777777" w:rsidR="00027F4B" w:rsidRDefault="00027F4B" w:rsidP="000C7B93">
            <w:r>
              <w:rPr>
                <w:rFonts w:hint="eastAsia"/>
              </w:rPr>
              <w:t>Ⅴ-</w:t>
            </w:r>
            <w:r w:rsidRPr="00BF132E">
              <w:rPr>
                <w:rFonts w:hint="eastAsia"/>
              </w:rPr>
              <w:t>①実習先法人</w:t>
            </w:r>
            <w:r w:rsidRPr="00BF132E">
              <w:t>/施設・機関が地域社会の中で果たす役割を説明できる</w:t>
            </w:r>
          </w:p>
          <w:p w14:paraId="3BDC3689" w14:textId="6F7726DF" w:rsidR="00027F4B" w:rsidRDefault="00027F4B" w:rsidP="000C7B93"/>
        </w:tc>
        <w:tc>
          <w:tcPr>
            <w:tcW w:w="6085" w:type="dxa"/>
            <w:gridSpan w:val="3"/>
            <w:tcBorders>
              <w:bottom w:val="single" w:sz="12" w:space="0" w:color="auto"/>
            </w:tcBorders>
          </w:tcPr>
          <w:p w14:paraId="0A25059B" w14:textId="77777777" w:rsidR="00027F4B" w:rsidRDefault="00027F4B" w:rsidP="000C7B93"/>
        </w:tc>
        <w:tc>
          <w:tcPr>
            <w:tcW w:w="2845" w:type="dxa"/>
            <w:gridSpan w:val="2"/>
            <w:tcBorders>
              <w:bottom w:val="single" w:sz="12" w:space="0" w:color="auto"/>
              <w:right w:val="single" w:sz="12" w:space="0" w:color="auto"/>
            </w:tcBorders>
          </w:tcPr>
          <w:p w14:paraId="4954CAFF" w14:textId="77777777" w:rsidR="00027F4B" w:rsidRDefault="00027F4B" w:rsidP="000C7B93"/>
        </w:tc>
      </w:tr>
      <w:tr w:rsidR="00027F4B" w14:paraId="57EC641B" w14:textId="77777777" w:rsidTr="00D36295">
        <w:trPr>
          <w:gridAfter w:val="1"/>
          <w:wAfter w:w="28" w:type="dxa"/>
          <w:trHeight w:val="2434"/>
        </w:trPr>
        <w:tc>
          <w:tcPr>
            <w:tcW w:w="1413" w:type="dxa"/>
            <w:vMerge/>
            <w:tcBorders>
              <w:left w:val="single" w:sz="12" w:space="0" w:color="auto"/>
            </w:tcBorders>
            <w:shd w:val="clear" w:color="auto" w:fill="EDEDED" w:themeFill="accent3" w:themeFillTint="33"/>
          </w:tcPr>
          <w:p w14:paraId="630E38BE" w14:textId="77777777" w:rsidR="00027F4B" w:rsidRDefault="00027F4B" w:rsidP="000C7B93"/>
        </w:tc>
        <w:tc>
          <w:tcPr>
            <w:tcW w:w="2400" w:type="dxa"/>
            <w:gridSpan w:val="2"/>
            <w:tcBorders>
              <w:bottom w:val="single" w:sz="12" w:space="0" w:color="auto"/>
            </w:tcBorders>
          </w:tcPr>
          <w:p w14:paraId="33A3C40A" w14:textId="7B822152" w:rsidR="00027F4B" w:rsidRPr="00AE7B43" w:rsidRDefault="00027F4B" w:rsidP="000C7B93">
            <w:r>
              <w:rPr>
                <w:rFonts w:hint="eastAsia"/>
              </w:rPr>
              <w:t>⑦</w:t>
            </w:r>
            <w:r w:rsidRPr="00AE7B43">
              <w:rPr>
                <w:rFonts w:hint="eastAsia"/>
              </w:rPr>
              <w:t>地域における分野横断的・業種横断的な関係形成と社会資源の活用・調整・開発に関する理解</w:t>
            </w:r>
          </w:p>
        </w:tc>
        <w:tc>
          <w:tcPr>
            <w:tcW w:w="2561" w:type="dxa"/>
            <w:gridSpan w:val="2"/>
            <w:tcBorders>
              <w:bottom w:val="single" w:sz="12" w:space="0" w:color="auto"/>
            </w:tcBorders>
          </w:tcPr>
          <w:p w14:paraId="00006DBC" w14:textId="77777777" w:rsidR="00027F4B" w:rsidRDefault="00027F4B" w:rsidP="000C7B93">
            <w:r>
              <w:rPr>
                <w:rFonts w:hint="eastAsia"/>
              </w:rPr>
              <w:t>Ⅴ-</w:t>
            </w:r>
            <w:r w:rsidRPr="00027F4B">
              <w:rPr>
                <w:rFonts w:hint="eastAsia"/>
              </w:rPr>
              <w:t>③地域づくりを推進するための分野横断的・業種横断的な関係形成の現状と課題について説明できる。</w:t>
            </w:r>
          </w:p>
          <w:p w14:paraId="2CA48681" w14:textId="68D2443E" w:rsidR="00027F4B" w:rsidRDefault="00027F4B" w:rsidP="000C7B93">
            <w:r>
              <w:rPr>
                <w:rFonts w:hint="eastAsia"/>
              </w:rPr>
              <w:t>Ⅴ-</w:t>
            </w:r>
            <w:r w:rsidRPr="00027F4B">
              <w:rPr>
                <w:rFonts w:hint="eastAsia"/>
              </w:rPr>
              <w:t>④地域づくりに向けた必要な取り組み、資源について提案ができる</w:t>
            </w:r>
          </w:p>
        </w:tc>
        <w:tc>
          <w:tcPr>
            <w:tcW w:w="6085" w:type="dxa"/>
            <w:gridSpan w:val="3"/>
            <w:tcBorders>
              <w:bottom w:val="single" w:sz="12" w:space="0" w:color="auto"/>
            </w:tcBorders>
          </w:tcPr>
          <w:p w14:paraId="3EC8D8A8" w14:textId="77777777" w:rsidR="00027F4B" w:rsidRDefault="00027F4B" w:rsidP="000C7B93"/>
        </w:tc>
        <w:tc>
          <w:tcPr>
            <w:tcW w:w="2845" w:type="dxa"/>
            <w:gridSpan w:val="2"/>
            <w:tcBorders>
              <w:bottom w:val="single" w:sz="12" w:space="0" w:color="auto"/>
              <w:right w:val="single" w:sz="12" w:space="0" w:color="auto"/>
            </w:tcBorders>
          </w:tcPr>
          <w:p w14:paraId="3A2C7E0C" w14:textId="77777777" w:rsidR="00027F4B" w:rsidRDefault="00027F4B" w:rsidP="000C7B93"/>
        </w:tc>
      </w:tr>
      <w:tr w:rsidR="00027F4B" w14:paraId="4DB0A5C1" w14:textId="77777777" w:rsidTr="00D36295">
        <w:trPr>
          <w:gridAfter w:val="1"/>
          <w:wAfter w:w="28" w:type="dxa"/>
          <w:trHeight w:val="2434"/>
        </w:trPr>
        <w:tc>
          <w:tcPr>
            <w:tcW w:w="1413" w:type="dxa"/>
            <w:vMerge/>
            <w:tcBorders>
              <w:left w:val="single" w:sz="12" w:space="0" w:color="auto"/>
            </w:tcBorders>
            <w:shd w:val="clear" w:color="auto" w:fill="EDEDED" w:themeFill="accent3" w:themeFillTint="33"/>
          </w:tcPr>
          <w:p w14:paraId="761C27E5" w14:textId="77777777" w:rsidR="00027F4B" w:rsidRDefault="00027F4B" w:rsidP="000C7B93"/>
        </w:tc>
        <w:tc>
          <w:tcPr>
            <w:tcW w:w="2400" w:type="dxa"/>
            <w:gridSpan w:val="2"/>
            <w:tcBorders>
              <w:bottom w:val="single" w:sz="12" w:space="0" w:color="auto"/>
            </w:tcBorders>
          </w:tcPr>
          <w:p w14:paraId="313369BD" w14:textId="6C12B250" w:rsidR="00027F4B" w:rsidRDefault="00027F4B" w:rsidP="000C7B93">
            <w:r>
              <w:rPr>
                <w:rFonts w:hint="eastAsia"/>
              </w:rPr>
              <w:t>⑨</w:t>
            </w:r>
            <w:r w:rsidRPr="00AE7B43">
              <w:rPr>
                <w:rFonts w:hint="eastAsia"/>
              </w:rPr>
              <w:t>社会福祉士としての職業倫理と組織の一員としての役割と責任の理解</w:t>
            </w:r>
          </w:p>
        </w:tc>
        <w:tc>
          <w:tcPr>
            <w:tcW w:w="2561" w:type="dxa"/>
            <w:gridSpan w:val="2"/>
            <w:tcBorders>
              <w:bottom w:val="single" w:sz="12" w:space="0" w:color="auto"/>
            </w:tcBorders>
          </w:tcPr>
          <w:p w14:paraId="2009F520" w14:textId="77777777" w:rsidR="00027F4B" w:rsidRDefault="00027F4B" w:rsidP="000C7B93">
            <w:r>
              <w:rPr>
                <w:rFonts w:hint="eastAsia"/>
              </w:rPr>
              <w:t>Ⅵ-</w:t>
            </w:r>
            <w:r w:rsidRPr="00027F4B">
              <w:rPr>
                <w:rFonts w:hint="eastAsia"/>
              </w:rPr>
              <w:t>①社会福祉士倫理綱領をふまえ社会福祉士の役割を説明できる。</w:t>
            </w:r>
          </w:p>
          <w:p w14:paraId="1C6C40B8" w14:textId="5644FE77" w:rsidR="00027F4B" w:rsidRDefault="00027F4B" w:rsidP="000C7B93">
            <w:r>
              <w:rPr>
                <w:rFonts w:hint="eastAsia"/>
              </w:rPr>
              <w:t>Ⅵ-</w:t>
            </w:r>
            <w:r w:rsidRPr="00027F4B">
              <w:rPr>
                <w:rFonts w:hint="eastAsia"/>
              </w:rPr>
              <w:t>②施設・機関の利用者やその関係者、地域の人々への権利擁護の取り組み例を説明できる</w:t>
            </w:r>
          </w:p>
        </w:tc>
        <w:tc>
          <w:tcPr>
            <w:tcW w:w="6085" w:type="dxa"/>
            <w:gridSpan w:val="3"/>
            <w:tcBorders>
              <w:bottom w:val="single" w:sz="12" w:space="0" w:color="auto"/>
            </w:tcBorders>
          </w:tcPr>
          <w:p w14:paraId="7FFB8A23" w14:textId="77777777" w:rsidR="00027F4B" w:rsidRDefault="00027F4B" w:rsidP="000C7B93"/>
        </w:tc>
        <w:tc>
          <w:tcPr>
            <w:tcW w:w="2845" w:type="dxa"/>
            <w:gridSpan w:val="2"/>
            <w:tcBorders>
              <w:bottom w:val="single" w:sz="12" w:space="0" w:color="auto"/>
              <w:right w:val="single" w:sz="12" w:space="0" w:color="auto"/>
            </w:tcBorders>
          </w:tcPr>
          <w:p w14:paraId="6FEF62DD" w14:textId="77777777" w:rsidR="00027F4B" w:rsidRDefault="00027F4B" w:rsidP="000C7B93"/>
        </w:tc>
      </w:tr>
      <w:tr w:rsidR="00027F4B" w14:paraId="7A438F26" w14:textId="77777777" w:rsidTr="00D36295">
        <w:trPr>
          <w:gridAfter w:val="1"/>
          <w:wAfter w:w="28" w:type="dxa"/>
          <w:trHeight w:val="2434"/>
        </w:trPr>
        <w:tc>
          <w:tcPr>
            <w:tcW w:w="1413" w:type="dxa"/>
            <w:vMerge/>
            <w:tcBorders>
              <w:left w:val="single" w:sz="12" w:space="0" w:color="auto"/>
              <w:bottom w:val="single" w:sz="12" w:space="0" w:color="auto"/>
            </w:tcBorders>
            <w:shd w:val="clear" w:color="auto" w:fill="EDEDED" w:themeFill="accent3" w:themeFillTint="33"/>
          </w:tcPr>
          <w:p w14:paraId="4570C04A" w14:textId="77777777" w:rsidR="00027F4B" w:rsidRDefault="00027F4B" w:rsidP="000C7B93"/>
        </w:tc>
        <w:tc>
          <w:tcPr>
            <w:tcW w:w="2400" w:type="dxa"/>
            <w:gridSpan w:val="2"/>
            <w:tcBorders>
              <w:bottom w:val="single" w:sz="12" w:space="0" w:color="auto"/>
            </w:tcBorders>
          </w:tcPr>
          <w:p w14:paraId="328BB93C" w14:textId="77777777" w:rsidR="00027F4B" w:rsidRPr="00B25970" w:rsidRDefault="00027F4B" w:rsidP="00B25970">
            <w:r w:rsidRPr="00B25970">
              <w:rPr>
                <w:rFonts w:hint="eastAsia"/>
              </w:rPr>
              <w:t xml:space="preserve">⑩ソーシャルワーク実践に求められる以下の技術の実践的理解：アウトリーチ、ネットワーキング、コーディネーション、ネゴシエーション、　　</w:t>
            </w:r>
          </w:p>
          <w:p w14:paraId="118DB43F" w14:textId="52E659A9" w:rsidR="00027F4B" w:rsidRDefault="00027F4B" w:rsidP="00B25970">
            <w:r w:rsidRPr="00B25970">
              <w:rPr>
                <w:rFonts w:hint="eastAsia"/>
              </w:rPr>
              <w:t xml:space="preserve">　ファシリテーション、プレゼンテーション、ソーシャルアクション　</w:t>
            </w:r>
          </w:p>
        </w:tc>
        <w:tc>
          <w:tcPr>
            <w:tcW w:w="2561" w:type="dxa"/>
            <w:gridSpan w:val="2"/>
            <w:tcBorders>
              <w:bottom w:val="single" w:sz="12" w:space="0" w:color="auto"/>
            </w:tcBorders>
          </w:tcPr>
          <w:p w14:paraId="59EE7A84" w14:textId="0698DE6E" w:rsidR="00027F4B" w:rsidRDefault="00027F4B" w:rsidP="00027F4B">
            <w:r>
              <w:rPr>
                <w:rFonts w:hint="eastAsia"/>
              </w:rPr>
              <w:t>Ⅵ-③実習中に経験したアウトリーチ、ネットワーキング、コーディネーション、ネゴシエーション、ファシリテーション、プレゼンテーション、ソーシャルアクションの取り組み例を説明できる。</w:t>
            </w:r>
          </w:p>
          <w:p w14:paraId="044894CE" w14:textId="34C78036" w:rsidR="00027F4B" w:rsidRDefault="00027F4B" w:rsidP="00027F4B">
            <w:r>
              <w:rPr>
                <w:rFonts w:hint="eastAsia"/>
              </w:rPr>
              <w:t>Ⅵ-④実習を通して「包括的支援の取り組み」について学んだことをプレゼンテーションできる。</w:t>
            </w:r>
          </w:p>
        </w:tc>
        <w:tc>
          <w:tcPr>
            <w:tcW w:w="6085" w:type="dxa"/>
            <w:gridSpan w:val="3"/>
            <w:tcBorders>
              <w:bottom w:val="single" w:sz="12" w:space="0" w:color="auto"/>
            </w:tcBorders>
          </w:tcPr>
          <w:p w14:paraId="6F8153FC" w14:textId="77777777" w:rsidR="00027F4B" w:rsidRDefault="00027F4B" w:rsidP="000C7B93"/>
        </w:tc>
        <w:tc>
          <w:tcPr>
            <w:tcW w:w="2845" w:type="dxa"/>
            <w:gridSpan w:val="2"/>
            <w:tcBorders>
              <w:bottom w:val="single" w:sz="12" w:space="0" w:color="auto"/>
              <w:right w:val="single" w:sz="12" w:space="0" w:color="auto"/>
            </w:tcBorders>
          </w:tcPr>
          <w:p w14:paraId="4F7FF0BE" w14:textId="77777777" w:rsidR="00027F4B" w:rsidRDefault="00027F4B" w:rsidP="000C7B93"/>
        </w:tc>
      </w:tr>
    </w:tbl>
    <w:p w14:paraId="2DF8C84D" w14:textId="77777777" w:rsidR="00C1420E" w:rsidRPr="00C1420E" w:rsidRDefault="00C1420E"/>
    <w:sectPr w:rsidR="00C1420E" w:rsidRPr="00C1420E" w:rsidSect="008A4FD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736D" w14:textId="77777777" w:rsidR="000A1A5D" w:rsidRDefault="000A1A5D" w:rsidP="000A1A5D">
      <w:r>
        <w:separator/>
      </w:r>
    </w:p>
  </w:endnote>
  <w:endnote w:type="continuationSeparator" w:id="0">
    <w:p w14:paraId="5BF771F6" w14:textId="77777777" w:rsidR="000A1A5D" w:rsidRDefault="000A1A5D" w:rsidP="000A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3885" w14:textId="77777777" w:rsidR="000A1A5D" w:rsidRDefault="000A1A5D" w:rsidP="000A1A5D">
      <w:r>
        <w:separator/>
      </w:r>
    </w:p>
  </w:footnote>
  <w:footnote w:type="continuationSeparator" w:id="0">
    <w:p w14:paraId="5A91CF25" w14:textId="77777777" w:rsidR="000A1A5D" w:rsidRDefault="000A1A5D" w:rsidP="000A1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0F6F"/>
    <w:multiLevelType w:val="hybridMultilevel"/>
    <w:tmpl w:val="70306A2E"/>
    <w:lvl w:ilvl="0" w:tplc="2160C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866D6"/>
    <w:multiLevelType w:val="hybridMultilevel"/>
    <w:tmpl w:val="0BCE213E"/>
    <w:lvl w:ilvl="0" w:tplc="491E978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CF67EC"/>
    <w:multiLevelType w:val="hybridMultilevel"/>
    <w:tmpl w:val="FB1C0E88"/>
    <w:lvl w:ilvl="0" w:tplc="EC448D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2A3BAF"/>
    <w:multiLevelType w:val="hybridMultilevel"/>
    <w:tmpl w:val="05C22F1E"/>
    <w:lvl w:ilvl="0" w:tplc="4094F0D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5725E"/>
    <w:multiLevelType w:val="hybridMultilevel"/>
    <w:tmpl w:val="D11A69F2"/>
    <w:lvl w:ilvl="0" w:tplc="00121BB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821276">
    <w:abstractNumId w:val="0"/>
  </w:num>
  <w:num w:numId="2" w16cid:durableId="562107532">
    <w:abstractNumId w:val="4"/>
  </w:num>
  <w:num w:numId="3" w16cid:durableId="643001139">
    <w:abstractNumId w:val="2"/>
  </w:num>
  <w:num w:numId="4" w16cid:durableId="965894360">
    <w:abstractNumId w:val="1"/>
  </w:num>
  <w:num w:numId="5" w16cid:durableId="1535312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0E"/>
    <w:rsid w:val="00027F4B"/>
    <w:rsid w:val="000A1A5D"/>
    <w:rsid w:val="0016050E"/>
    <w:rsid w:val="00333F56"/>
    <w:rsid w:val="008261B4"/>
    <w:rsid w:val="00AE7B43"/>
    <w:rsid w:val="00B25970"/>
    <w:rsid w:val="00BF132E"/>
    <w:rsid w:val="00C1420E"/>
    <w:rsid w:val="00D36295"/>
    <w:rsid w:val="00F64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A8C865"/>
  <w15:chartTrackingRefBased/>
  <w15:docId w15:val="{B07625D4-853F-4784-A483-011EB7A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420E"/>
    <w:pPr>
      <w:ind w:leftChars="400" w:left="840"/>
    </w:pPr>
  </w:style>
  <w:style w:type="paragraph" w:styleId="a5">
    <w:name w:val="header"/>
    <w:basedOn w:val="a"/>
    <w:link w:val="a6"/>
    <w:uiPriority w:val="99"/>
    <w:unhideWhenUsed/>
    <w:rsid w:val="000A1A5D"/>
    <w:pPr>
      <w:tabs>
        <w:tab w:val="center" w:pos="4252"/>
        <w:tab w:val="right" w:pos="8504"/>
      </w:tabs>
      <w:snapToGrid w:val="0"/>
    </w:pPr>
  </w:style>
  <w:style w:type="character" w:customStyle="1" w:styleId="a6">
    <w:name w:val="ヘッダー (文字)"/>
    <w:basedOn w:val="a0"/>
    <w:link w:val="a5"/>
    <w:uiPriority w:val="99"/>
    <w:rsid w:val="000A1A5D"/>
  </w:style>
  <w:style w:type="paragraph" w:styleId="a7">
    <w:name w:val="footer"/>
    <w:basedOn w:val="a"/>
    <w:link w:val="a8"/>
    <w:uiPriority w:val="99"/>
    <w:unhideWhenUsed/>
    <w:rsid w:val="000A1A5D"/>
    <w:pPr>
      <w:tabs>
        <w:tab w:val="center" w:pos="4252"/>
        <w:tab w:val="right" w:pos="8504"/>
      </w:tabs>
      <w:snapToGrid w:val="0"/>
    </w:pPr>
  </w:style>
  <w:style w:type="character" w:customStyle="1" w:styleId="a8">
    <w:name w:val="フッター (文字)"/>
    <w:basedOn w:val="a0"/>
    <w:link w:val="a7"/>
    <w:uiPriority w:val="99"/>
    <w:rsid w:val="000A1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浅原 千里</dc:creator>
  <cp:keywords/>
  <dc:description/>
  <cp:lastModifiedBy>a-chisa</cp:lastModifiedBy>
  <cp:revision>7</cp:revision>
  <dcterms:created xsi:type="dcterms:W3CDTF">2022-02-15T06:30:00Z</dcterms:created>
  <dcterms:modified xsi:type="dcterms:W3CDTF">2022-07-11T23:33:00Z</dcterms:modified>
</cp:coreProperties>
</file>